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0C4" w:rsidRPr="006220C4" w:rsidRDefault="006220C4" w:rsidP="006220C4">
      <w:pPr>
        <w:pStyle w:val="Postan"/>
        <w:rPr>
          <w:b/>
          <w:szCs w:val="28"/>
        </w:rPr>
      </w:pPr>
      <w:r w:rsidRPr="006220C4">
        <w:rPr>
          <w:b/>
          <w:szCs w:val="28"/>
        </w:rPr>
        <w:t>РОССИЙСКАЯ ФЕДЕРАЦИЯ</w:t>
      </w:r>
    </w:p>
    <w:p w:rsidR="006220C4" w:rsidRPr="006220C4" w:rsidRDefault="006220C4" w:rsidP="006220C4">
      <w:pPr>
        <w:pStyle w:val="Postan"/>
        <w:rPr>
          <w:b/>
          <w:szCs w:val="28"/>
        </w:rPr>
      </w:pPr>
      <w:r w:rsidRPr="006220C4">
        <w:rPr>
          <w:b/>
          <w:szCs w:val="28"/>
        </w:rPr>
        <w:t>РОСТОВСКАЯ ОБЛАСТЬ</w:t>
      </w:r>
      <w:r w:rsidRPr="006220C4">
        <w:rPr>
          <w:b/>
          <w:szCs w:val="28"/>
        </w:rPr>
        <w:br/>
        <w:t>ЗИМОВНИКОВСКИЙ РАЙОН</w:t>
      </w:r>
      <w:r w:rsidRPr="006220C4">
        <w:rPr>
          <w:b/>
          <w:szCs w:val="28"/>
        </w:rPr>
        <w:br/>
        <w:t>МУНИЦИПАЛЬНОЕ ОБРАЗОВАНИЕ</w:t>
      </w:r>
    </w:p>
    <w:p w:rsidR="006220C4" w:rsidRPr="006220C4" w:rsidRDefault="006220C4" w:rsidP="006220C4">
      <w:pPr>
        <w:pStyle w:val="Postan"/>
        <w:rPr>
          <w:b/>
          <w:szCs w:val="28"/>
        </w:rPr>
      </w:pPr>
      <w:r w:rsidRPr="006220C4">
        <w:rPr>
          <w:b/>
          <w:szCs w:val="28"/>
        </w:rPr>
        <w:t>«САВОСЬКИНСКОЕ СЕЛЬСКОЕ ПОСЕЛЕНИЕ»</w:t>
      </w:r>
    </w:p>
    <w:p w:rsidR="006220C4" w:rsidRPr="006220C4" w:rsidRDefault="006220C4" w:rsidP="006220C4">
      <w:pPr>
        <w:pStyle w:val="Postan"/>
        <w:jc w:val="left"/>
        <w:rPr>
          <w:b/>
          <w:szCs w:val="28"/>
        </w:rPr>
      </w:pPr>
    </w:p>
    <w:p w:rsidR="00DE581F" w:rsidRDefault="006220C4" w:rsidP="006220C4">
      <w:pPr>
        <w:pStyle w:val="Postan"/>
        <w:rPr>
          <w:b/>
          <w:szCs w:val="28"/>
        </w:rPr>
      </w:pPr>
      <w:r w:rsidRPr="006220C4">
        <w:rPr>
          <w:b/>
          <w:szCs w:val="28"/>
        </w:rPr>
        <w:t xml:space="preserve">АДМИНИСТРАЦИЯ </w:t>
      </w:r>
    </w:p>
    <w:p w:rsidR="006220C4" w:rsidRPr="006220C4" w:rsidRDefault="006220C4" w:rsidP="006220C4">
      <w:pPr>
        <w:pStyle w:val="Postan"/>
        <w:rPr>
          <w:b/>
          <w:szCs w:val="28"/>
        </w:rPr>
      </w:pPr>
      <w:r w:rsidRPr="006220C4">
        <w:rPr>
          <w:b/>
          <w:szCs w:val="28"/>
        </w:rPr>
        <w:t>САВОСЬКИНСКОГО СЕЛЬСКОГО ПОСЕЛЕНИЯ</w:t>
      </w:r>
    </w:p>
    <w:p w:rsidR="006220C4" w:rsidRPr="006220C4" w:rsidRDefault="006220C4" w:rsidP="006220C4">
      <w:pPr>
        <w:pStyle w:val="Postan"/>
        <w:rPr>
          <w:szCs w:val="28"/>
        </w:rPr>
      </w:pPr>
    </w:p>
    <w:p w:rsidR="006220C4" w:rsidRPr="006220C4" w:rsidRDefault="006220C4" w:rsidP="006220C4">
      <w:pPr>
        <w:pStyle w:val="1"/>
        <w:rPr>
          <w:b/>
          <w:color w:val="000000"/>
          <w:szCs w:val="28"/>
        </w:rPr>
      </w:pPr>
      <w:r w:rsidRPr="006220C4">
        <w:rPr>
          <w:b/>
          <w:color w:val="000000"/>
          <w:szCs w:val="28"/>
        </w:rPr>
        <w:t>ПОСТАНОВЛЕНИЕ</w:t>
      </w:r>
    </w:p>
    <w:p w:rsidR="006220C4" w:rsidRPr="006220C4" w:rsidRDefault="006220C4" w:rsidP="006220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38"/>
          <w:sz w:val="28"/>
          <w:szCs w:val="28"/>
        </w:rPr>
      </w:pPr>
    </w:p>
    <w:p w:rsidR="006220C4" w:rsidRPr="006220C4" w:rsidRDefault="00DE581F" w:rsidP="006220C4">
      <w:pPr>
        <w:tabs>
          <w:tab w:val="left" w:pos="789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29</w:t>
      </w:r>
      <w:r w:rsidR="006220C4" w:rsidRPr="006220C4">
        <w:rPr>
          <w:rFonts w:ascii="Times New Roman" w:eastAsia="Times New Roman" w:hAnsi="Times New Roman" w:cs="Times New Roman"/>
          <w:sz w:val="28"/>
          <w:szCs w:val="28"/>
        </w:rPr>
        <w:t xml:space="preserve">.12.2023.                 </w:t>
      </w:r>
      <w:r w:rsidR="0047620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</w:t>
      </w:r>
      <w:r w:rsidR="006220C4" w:rsidRPr="006220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6220C4" w:rsidRPr="006220C4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124</w:t>
      </w:r>
      <w:r w:rsidR="006220C4" w:rsidRPr="006220C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</w:t>
      </w:r>
      <w:r w:rsidR="0047620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6220C4" w:rsidRPr="006220C4">
        <w:rPr>
          <w:rFonts w:ascii="Times New Roman" w:eastAsia="Times New Roman" w:hAnsi="Times New Roman" w:cs="Times New Roman"/>
          <w:sz w:val="28"/>
          <w:szCs w:val="28"/>
        </w:rPr>
        <w:t xml:space="preserve"> х. Савоськин</w:t>
      </w:r>
    </w:p>
    <w:p w:rsidR="006220C4" w:rsidRPr="006220C4" w:rsidRDefault="006220C4" w:rsidP="006220C4">
      <w:pPr>
        <w:tabs>
          <w:tab w:val="left" w:pos="789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124" w:tblpY="151"/>
        <w:tblW w:w="0" w:type="auto"/>
        <w:tblLook w:val="0000"/>
      </w:tblPr>
      <w:tblGrid>
        <w:gridCol w:w="4701"/>
      </w:tblGrid>
      <w:tr w:rsidR="006220C4" w:rsidRPr="006220C4" w:rsidTr="00FE199B">
        <w:trPr>
          <w:trHeight w:val="1998"/>
        </w:trPr>
        <w:tc>
          <w:tcPr>
            <w:tcW w:w="4701" w:type="dxa"/>
          </w:tcPr>
          <w:p w:rsidR="006220C4" w:rsidRPr="006220C4" w:rsidRDefault="006220C4" w:rsidP="006220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20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 внесении изменений в постановление от 24.12.2018. № 69            </w:t>
            </w:r>
            <w:r w:rsidRPr="006220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«Об утверждении муниципальной программы Савоськинского сельского поселения «Охрана окружающей среды и рациональное природопользование»</w:t>
            </w:r>
          </w:p>
        </w:tc>
      </w:tr>
    </w:tbl>
    <w:p w:rsidR="006220C4" w:rsidRPr="006220C4" w:rsidRDefault="006220C4" w:rsidP="006220C4">
      <w:pPr>
        <w:pStyle w:val="a3"/>
        <w:rPr>
          <w:rFonts w:ascii="Times New Roman" w:hAnsi="Times New Roman"/>
          <w:sz w:val="28"/>
          <w:szCs w:val="28"/>
        </w:rPr>
      </w:pPr>
    </w:p>
    <w:p w:rsidR="006220C4" w:rsidRPr="006220C4" w:rsidRDefault="006220C4" w:rsidP="006220C4">
      <w:pPr>
        <w:pStyle w:val="a3"/>
        <w:rPr>
          <w:rFonts w:ascii="Times New Roman" w:hAnsi="Times New Roman"/>
          <w:sz w:val="28"/>
          <w:szCs w:val="28"/>
        </w:rPr>
      </w:pPr>
    </w:p>
    <w:p w:rsidR="006220C4" w:rsidRPr="006220C4" w:rsidRDefault="006220C4" w:rsidP="006220C4">
      <w:pPr>
        <w:pStyle w:val="a3"/>
        <w:rPr>
          <w:rFonts w:ascii="Times New Roman" w:hAnsi="Times New Roman"/>
          <w:sz w:val="28"/>
          <w:szCs w:val="28"/>
        </w:rPr>
      </w:pPr>
    </w:p>
    <w:p w:rsidR="006220C4" w:rsidRPr="006220C4" w:rsidRDefault="006220C4" w:rsidP="006220C4">
      <w:pPr>
        <w:pStyle w:val="a3"/>
        <w:rPr>
          <w:rFonts w:ascii="Times New Roman" w:hAnsi="Times New Roman"/>
          <w:sz w:val="28"/>
          <w:szCs w:val="28"/>
        </w:rPr>
      </w:pPr>
    </w:p>
    <w:p w:rsidR="006220C4" w:rsidRPr="006220C4" w:rsidRDefault="006220C4" w:rsidP="006220C4">
      <w:pPr>
        <w:pStyle w:val="a3"/>
        <w:rPr>
          <w:rFonts w:ascii="Times New Roman" w:hAnsi="Times New Roman"/>
          <w:sz w:val="28"/>
          <w:szCs w:val="28"/>
        </w:rPr>
      </w:pPr>
    </w:p>
    <w:p w:rsidR="006220C4" w:rsidRPr="006220C4" w:rsidRDefault="006220C4" w:rsidP="006220C4">
      <w:pPr>
        <w:pStyle w:val="a3"/>
        <w:rPr>
          <w:rFonts w:ascii="Times New Roman" w:hAnsi="Times New Roman"/>
          <w:sz w:val="28"/>
          <w:szCs w:val="28"/>
        </w:rPr>
      </w:pPr>
    </w:p>
    <w:p w:rsidR="006220C4" w:rsidRPr="006220C4" w:rsidRDefault="006220C4" w:rsidP="006220C4">
      <w:pPr>
        <w:pStyle w:val="a3"/>
        <w:rPr>
          <w:rFonts w:ascii="Times New Roman" w:hAnsi="Times New Roman"/>
          <w:sz w:val="28"/>
          <w:szCs w:val="28"/>
        </w:rPr>
      </w:pPr>
    </w:p>
    <w:p w:rsidR="006220C4" w:rsidRPr="006220C4" w:rsidRDefault="006220C4" w:rsidP="006220C4">
      <w:pPr>
        <w:pStyle w:val="a3"/>
        <w:rPr>
          <w:rFonts w:ascii="Times New Roman" w:hAnsi="Times New Roman"/>
          <w:sz w:val="28"/>
          <w:szCs w:val="28"/>
        </w:rPr>
      </w:pPr>
    </w:p>
    <w:p w:rsidR="006220C4" w:rsidRPr="006220C4" w:rsidRDefault="006220C4" w:rsidP="006220C4">
      <w:pPr>
        <w:pStyle w:val="a3"/>
        <w:rPr>
          <w:rFonts w:ascii="Times New Roman" w:hAnsi="Times New Roman"/>
          <w:sz w:val="28"/>
          <w:szCs w:val="28"/>
        </w:rPr>
      </w:pPr>
    </w:p>
    <w:p w:rsidR="006220C4" w:rsidRPr="006220C4" w:rsidRDefault="006220C4" w:rsidP="00060C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0C4">
        <w:rPr>
          <w:rFonts w:ascii="Times New Roman" w:eastAsia="Times New Roman" w:hAnsi="Times New Roman" w:cs="Times New Roman"/>
          <w:sz w:val="28"/>
          <w:szCs w:val="28"/>
        </w:rPr>
        <w:t>В соответствии с постановлением Администрации Савоськинского сельского поселения от 09.09.2013. № 30 «Об утверждении Порядка разработки, реализации и оценки эффективности муниципальных программ Савоськинского сельского поселения» и в связи с необходимостью корректировки объема финансирования отдельных программных мероприятий</w:t>
      </w:r>
    </w:p>
    <w:p w:rsidR="006220C4" w:rsidRPr="006220C4" w:rsidRDefault="006220C4" w:rsidP="006220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20C4" w:rsidRPr="006220C4" w:rsidRDefault="006220C4" w:rsidP="006220C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220C4">
        <w:rPr>
          <w:rFonts w:ascii="Times New Roman" w:eastAsia="Times New Roman" w:hAnsi="Times New Roman" w:cs="Times New Roman"/>
          <w:sz w:val="28"/>
          <w:szCs w:val="28"/>
        </w:rPr>
        <w:t>ПОСТАНОВЛЯЮ:</w:t>
      </w:r>
    </w:p>
    <w:p w:rsidR="006220C4" w:rsidRPr="006220C4" w:rsidRDefault="006220C4" w:rsidP="006220C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220C4" w:rsidRPr="006220C4" w:rsidRDefault="006220C4" w:rsidP="00060C8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20C4">
        <w:rPr>
          <w:rFonts w:ascii="Times New Roman" w:hAnsi="Times New Roman"/>
          <w:sz w:val="28"/>
          <w:szCs w:val="28"/>
        </w:rPr>
        <w:t>1. Внести следующие изменения в  муниципальную программу «Охрана окружающей среды и рациональное природопользование»:</w:t>
      </w:r>
    </w:p>
    <w:p w:rsidR="006220C4" w:rsidRPr="006220C4" w:rsidRDefault="006220C4" w:rsidP="00060C8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20C4">
        <w:rPr>
          <w:rFonts w:ascii="Times New Roman" w:hAnsi="Times New Roman"/>
          <w:sz w:val="28"/>
          <w:szCs w:val="28"/>
        </w:rPr>
        <w:t>1) в приложении №1</w:t>
      </w:r>
      <w:r w:rsidRPr="006220C4">
        <w:rPr>
          <w:rFonts w:ascii="Times New Roman" w:hAnsi="Times New Roman"/>
          <w:color w:val="000000"/>
          <w:sz w:val="28"/>
          <w:szCs w:val="28"/>
        </w:rPr>
        <w:t xml:space="preserve"> к постановлению главы Администрации Савоськинского сельского поселения постановлению от 24.12.2018 № 69:</w:t>
      </w:r>
    </w:p>
    <w:tbl>
      <w:tblPr>
        <w:tblW w:w="4750" w:type="pct"/>
        <w:jc w:val="center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2538"/>
        <w:gridCol w:w="6435"/>
      </w:tblGrid>
      <w:tr w:rsidR="006220C4" w:rsidRPr="006220C4" w:rsidTr="00FE199B">
        <w:trPr>
          <w:jc w:val="center"/>
        </w:trPr>
        <w:tc>
          <w:tcPr>
            <w:tcW w:w="141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6220C4" w:rsidRPr="006220C4" w:rsidRDefault="006220C4" w:rsidP="006220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20C4">
              <w:rPr>
                <w:rFonts w:ascii="Times New Roman" w:eastAsia="Times New Roman" w:hAnsi="Times New Roman" w:cs="Times New Roman"/>
                <w:sz w:val="28"/>
                <w:szCs w:val="28"/>
              </w:rPr>
              <w:t>«Ресурсное обеспечение  муниципальной программы Савоськинского сельского поселения</w:t>
            </w:r>
          </w:p>
        </w:tc>
        <w:tc>
          <w:tcPr>
            <w:tcW w:w="3586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6220C4" w:rsidRPr="006220C4" w:rsidRDefault="006220C4" w:rsidP="0062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0C4">
              <w:rPr>
                <w:rFonts w:ascii="Times New Roman" w:eastAsia="Times New Roman" w:hAnsi="Times New Roman" w:cs="Times New Roman"/>
                <w:sz w:val="28"/>
                <w:szCs w:val="28"/>
              </w:rPr>
              <w:t>- Общий объём финансирования Программы составляет – 1206,4 тыс. рублей, из них:</w:t>
            </w:r>
          </w:p>
          <w:p w:rsidR="006220C4" w:rsidRPr="006220C4" w:rsidRDefault="006220C4" w:rsidP="0062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0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2019 году -  112,0 тыс. рублей;</w:t>
            </w:r>
          </w:p>
          <w:p w:rsidR="006220C4" w:rsidRPr="006220C4" w:rsidRDefault="006220C4" w:rsidP="0062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0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2020 году -    46,2 тыс. рублей;</w:t>
            </w:r>
          </w:p>
          <w:p w:rsidR="006220C4" w:rsidRPr="006220C4" w:rsidRDefault="006220C4" w:rsidP="0062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0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2021 году -    56,3 тыс. рублей;</w:t>
            </w:r>
          </w:p>
          <w:p w:rsidR="006220C4" w:rsidRPr="006220C4" w:rsidRDefault="006220C4" w:rsidP="0062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0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2022 году -    43,0 тыс. рублей; </w:t>
            </w:r>
          </w:p>
          <w:p w:rsidR="006220C4" w:rsidRPr="006220C4" w:rsidRDefault="006220C4" w:rsidP="0062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0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2023 году –   96,9 тыс. рублей;</w:t>
            </w:r>
          </w:p>
          <w:p w:rsidR="006220C4" w:rsidRPr="006220C4" w:rsidRDefault="006220C4" w:rsidP="0062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0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2024 году -  112,8 тыс. рублей;</w:t>
            </w:r>
          </w:p>
          <w:p w:rsidR="006220C4" w:rsidRPr="006220C4" w:rsidRDefault="006220C4" w:rsidP="0062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0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2025 году -  112,8 тыс. рублей;</w:t>
            </w:r>
          </w:p>
          <w:p w:rsidR="006220C4" w:rsidRPr="006220C4" w:rsidRDefault="006220C4" w:rsidP="0062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0C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в 2026 году -  112,8 тыс. рублей;</w:t>
            </w:r>
          </w:p>
          <w:p w:rsidR="006220C4" w:rsidRPr="006220C4" w:rsidRDefault="006220C4" w:rsidP="0062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0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2027 году -  128,4 тыс. рублей;</w:t>
            </w:r>
          </w:p>
          <w:p w:rsidR="006220C4" w:rsidRPr="006220C4" w:rsidRDefault="006220C4" w:rsidP="0062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0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2028 году -  128,4 тыс. рублей;</w:t>
            </w:r>
          </w:p>
          <w:p w:rsidR="006220C4" w:rsidRPr="006220C4" w:rsidRDefault="006220C4" w:rsidP="0062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0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2029 году -  128,4 тыс. рублей;</w:t>
            </w:r>
          </w:p>
          <w:p w:rsidR="006220C4" w:rsidRPr="006220C4" w:rsidRDefault="006220C4" w:rsidP="006220C4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6220C4">
              <w:rPr>
                <w:sz w:val="28"/>
                <w:szCs w:val="28"/>
              </w:rPr>
              <w:t xml:space="preserve"> в 2030 году - 128,4 тыс. рублей.».</w:t>
            </w:r>
          </w:p>
        </w:tc>
      </w:tr>
    </w:tbl>
    <w:p w:rsidR="00060C81" w:rsidRDefault="006220C4" w:rsidP="006220C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220C4">
        <w:rPr>
          <w:rFonts w:ascii="Times New Roman" w:hAnsi="Times New Roman"/>
          <w:sz w:val="28"/>
          <w:szCs w:val="28"/>
        </w:rPr>
        <w:lastRenderedPageBreak/>
        <w:t xml:space="preserve">             </w:t>
      </w:r>
    </w:p>
    <w:p w:rsidR="006220C4" w:rsidRPr="006220C4" w:rsidRDefault="006220C4" w:rsidP="00060C8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20C4">
        <w:rPr>
          <w:rFonts w:ascii="Times New Roman" w:hAnsi="Times New Roman"/>
          <w:sz w:val="28"/>
          <w:szCs w:val="28"/>
        </w:rPr>
        <w:t>2) в паспорте подпрограммы №1:</w:t>
      </w:r>
    </w:p>
    <w:p w:rsidR="006220C4" w:rsidRPr="006220C4" w:rsidRDefault="006220C4" w:rsidP="006220C4">
      <w:pPr>
        <w:pStyle w:val="a3"/>
        <w:jc w:val="both"/>
        <w:rPr>
          <w:rFonts w:ascii="Times New Roman" w:hAnsi="Times New Roman"/>
          <w:sz w:val="28"/>
          <w:szCs w:val="28"/>
        </w:rPr>
      </w:pP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64"/>
        <w:gridCol w:w="6450"/>
      </w:tblGrid>
      <w:tr w:rsidR="006220C4" w:rsidRPr="006220C4" w:rsidTr="00FE199B">
        <w:trPr>
          <w:trHeight w:val="1"/>
        </w:trPr>
        <w:tc>
          <w:tcPr>
            <w:tcW w:w="2764" w:type="dxa"/>
            <w:shd w:val="clear" w:color="000000" w:fill="FFFFFF"/>
          </w:tcPr>
          <w:p w:rsidR="006220C4" w:rsidRPr="006220C4" w:rsidRDefault="006220C4" w:rsidP="00622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0C4">
              <w:rPr>
                <w:rFonts w:ascii="Times New Roman" w:eastAsia="Times New Roman" w:hAnsi="Times New Roman" w:cs="Times New Roman"/>
                <w:sz w:val="28"/>
                <w:szCs w:val="28"/>
              </w:rPr>
              <w:t>«Объемы бюджетных ассигнований подпрограммы №1</w:t>
            </w:r>
          </w:p>
          <w:p w:rsidR="006220C4" w:rsidRPr="006220C4" w:rsidRDefault="006220C4" w:rsidP="00622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450" w:type="dxa"/>
            <w:shd w:val="clear" w:color="000000" w:fill="FFFFFF"/>
          </w:tcPr>
          <w:p w:rsidR="006220C4" w:rsidRPr="006220C4" w:rsidRDefault="006220C4" w:rsidP="0062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0C4">
              <w:rPr>
                <w:rFonts w:ascii="Times New Roman" w:eastAsia="Times New Roman" w:hAnsi="Times New Roman" w:cs="Times New Roman"/>
                <w:sz w:val="28"/>
                <w:szCs w:val="28"/>
              </w:rPr>
              <w:t>- Общий объём финансирования Программы составляет – 1206,4 тыс. рублей, из них:</w:t>
            </w:r>
          </w:p>
          <w:p w:rsidR="006220C4" w:rsidRPr="006220C4" w:rsidRDefault="006220C4" w:rsidP="0062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0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2019 году -  112,0 тыс. рублей;</w:t>
            </w:r>
          </w:p>
          <w:p w:rsidR="006220C4" w:rsidRPr="006220C4" w:rsidRDefault="006220C4" w:rsidP="0062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0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2020 году -    46,2 тыс. рублей;</w:t>
            </w:r>
          </w:p>
          <w:p w:rsidR="006220C4" w:rsidRPr="006220C4" w:rsidRDefault="006220C4" w:rsidP="0062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0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2021 году -    56,3 тыс. рублей;</w:t>
            </w:r>
          </w:p>
          <w:p w:rsidR="006220C4" w:rsidRPr="006220C4" w:rsidRDefault="006220C4" w:rsidP="0062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0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2022 году -     43,0 тыс. рублей; </w:t>
            </w:r>
          </w:p>
          <w:p w:rsidR="006220C4" w:rsidRPr="006220C4" w:rsidRDefault="006220C4" w:rsidP="0062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0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2023 году -     96,9 тыс. рублей;</w:t>
            </w:r>
          </w:p>
          <w:p w:rsidR="006220C4" w:rsidRPr="006220C4" w:rsidRDefault="006220C4" w:rsidP="0062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0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2024 году -   112,8 тыс. рублей;</w:t>
            </w:r>
          </w:p>
          <w:p w:rsidR="006220C4" w:rsidRPr="006220C4" w:rsidRDefault="006220C4" w:rsidP="0062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0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2025 году -   112,8 тыс. рублей;</w:t>
            </w:r>
          </w:p>
          <w:p w:rsidR="006220C4" w:rsidRPr="006220C4" w:rsidRDefault="006220C4" w:rsidP="0062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0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2026 году -   112,8тыс. рублей;</w:t>
            </w:r>
          </w:p>
          <w:p w:rsidR="006220C4" w:rsidRPr="006220C4" w:rsidRDefault="006220C4" w:rsidP="0062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0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2027 году -   128,4 тыс. рублей;</w:t>
            </w:r>
          </w:p>
          <w:p w:rsidR="006220C4" w:rsidRPr="006220C4" w:rsidRDefault="006220C4" w:rsidP="0062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0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2028 году -   128,4 тыс. рублей;</w:t>
            </w:r>
          </w:p>
          <w:p w:rsidR="006220C4" w:rsidRPr="006220C4" w:rsidRDefault="006220C4" w:rsidP="0062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0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2029 году -   128,4 тыс. рублей;</w:t>
            </w:r>
          </w:p>
          <w:p w:rsidR="006220C4" w:rsidRPr="006220C4" w:rsidRDefault="006220C4" w:rsidP="006220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0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2030 году - 128,4 тыс. рублей.»</w:t>
            </w:r>
          </w:p>
        </w:tc>
      </w:tr>
    </w:tbl>
    <w:p w:rsidR="006220C4" w:rsidRPr="006220C4" w:rsidRDefault="006220C4" w:rsidP="006220C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220C4" w:rsidRPr="00DE581F" w:rsidRDefault="006220C4" w:rsidP="004762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20C4">
        <w:rPr>
          <w:rFonts w:ascii="Times New Roman" w:eastAsia="Times New Roman" w:hAnsi="Times New Roman" w:cs="Times New Roman"/>
          <w:sz w:val="28"/>
          <w:szCs w:val="28"/>
        </w:rPr>
        <w:t xml:space="preserve">3) в приложении № 1 к муниципальной программы </w:t>
      </w:r>
      <w:r w:rsidRPr="006220C4">
        <w:rPr>
          <w:rFonts w:ascii="Times New Roman" w:eastAsia="Times New Roman" w:hAnsi="Times New Roman" w:cs="Times New Roman"/>
          <w:color w:val="000000"/>
          <w:sz w:val="28"/>
          <w:szCs w:val="28"/>
        </w:rPr>
        <w:t>«Охрана окружающей среды и раци</w:t>
      </w:r>
      <w:r w:rsidR="004762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ональное природопользование на </w:t>
      </w:r>
      <w:r w:rsidRPr="006220C4">
        <w:rPr>
          <w:rFonts w:ascii="Times New Roman" w:eastAsia="Times New Roman" w:hAnsi="Times New Roman" w:cs="Times New Roman"/>
          <w:color w:val="000000"/>
          <w:sz w:val="28"/>
          <w:szCs w:val="28"/>
        </w:rPr>
        <w:t>2019-2030 годы» внести следующие изменения:</w:t>
      </w:r>
    </w:p>
    <w:p w:rsidR="00F561C0" w:rsidRPr="00DE581F" w:rsidRDefault="00F561C0" w:rsidP="00622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561C0" w:rsidRPr="00DE581F" w:rsidRDefault="00F561C0" w:rsidP="00622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  <w:sectPr w:rsidR="00F561C0" w:rsidRPr="00DE581F">
          <w:footerReference w:type="default" r:id="rId6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1"/>
        <w:gridCol w:w="2154"/>
        <w:gridCol w:w="1857"/>
        <w:gridCol w:w="1326"/>
        <w:gridCol w:w="900"/>
        <w:gridCol w:w="900"/>
        <w:gridCol w:w="720"/>
        <w:gridCol w:w="792"/>
        <w:gridCol w:w="888"/>
        <w:gridCol w:w="755"/>
        <w:gridCol w:w="755"/>
        <w:gridCol w:w="755"/>
        <w:gridCol w:w="755"/>
        <w:gridCol w:w="755"/>
        <w:gridCol w:w="755"/>
        <w:gridCol w:w="755"/>
      </w:tblGrid>
      <w:tr w:rsidR="00F561C0" w:rsidRPr="00443511" w:rsidTr="00FE199B">
        <w:tc>
          <w:tcPr>
            <w:tcW w:w="531" w:type="dxa"/>
          </w:tcPr>
          <w:p w:rsidR="00F561C0" w:rsidRPr="00BA026B" w:rsidRDefault="00F561C0" w:rsidP="004435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«9</w:t>
            </w:r>
          </w:p>
        </w:tc>
        <w:tc>
          <w:tcPr>
            <w:tcW w:w="2154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противоклещевой обработки территории</w:t>
            </w:r>
          </w:p>
        </w:tc>
        <w:tc>
          <w:tcPr>
            <w:tcW w:w="1857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sz w:val="24"/>
                <w:szCs w:val="24"/>
              </w:rPr>
              <w:t>Савоськинского сельского поселения, специалисты</w:t>
            </w:r>
          </w:p>
        </w:tc>
        <w:tc>
          <w:tcPr>
            <w:tcW w:w="1326" w:type="dxa"/>
          </w:tcPr>
          <w:p w:rsidR="00F561C0" w:rsidRPr="00BA026B" w:rsidRDefault="00F561C0" w:rsidP="004435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Ежегодно:</w:t>
            </w:r>
          </w:p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sz w:val="24"/>
                <w:szCs w:val="24"/>
              </w:rPr>
              <w:t>март-июль</w:t>
            </w:r>
          </w:p>
        </w:tc>
        <w:tc>
          <w:tcPr>
            <w:tcW w:w="900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15,4</w:t>
            </w:r>
          </w:p>
        </w:tc>
        <w:tc>
          <w:tcPr>
            <w:tcW w:w="900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18,3</w:t>
            </w:r>
          </w:p>
        </w:tc>
        <w:tc>
          <w:tcPr>
            <w:tcW w:w="720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25,1</w:t>
            </w:r>
          </w:p>
        </w:tc>
        <w:tc>
          <w:tcPr>
            <w:tcW w:w="792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27,8</w:t>
            </w:r>
          </w:p>
        </w:tc>
        <w:tc>
          <w:tcPr>
            <w:tcW w:w="888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15,9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28,4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28,4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28,4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28,4</w:t>
            </w:r>
          </w:p>
        </w:tc>
      </w:tr>
      <w:tr w:rsidR="00F561C0" w:rsidRPr="00443511" w:rsidTr="00FE199B">
        <w:tc>
          <w:tcPr>
            <w:tcW w:w="531" w:type="dxa"/>
          </w:tcPr>
          <w:p w:rsidR="00F561C0" w:rsidRPr="00BA026B" w:rsidRDefault="00F561C0" w:rsidP="004435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154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гидротехнические сооружения (плотины)</w:t>
            </w:r>
          </w:p>
        </w:tc>
        <w:tc>
          <w:tcPr>
            <w:tcW w:w="1857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sz w:val="24"/>
                <w:szCs w:val="24"/>
              </w:rPr>
              <w:t>Савоськинского сельского поселения, специалисты</w:t>
            </w:r>
          </w:p>
        </w:tc>
        <w:tc>
          <w:tcPr>
            <w:tcW w:w="1326" w:type="dxa"/>
          </w:tcPr>
          <w:p w:rsidR="00F561C0" w:rsidRPr="00BA026B" w:rsidRDefault="00F561C0" w:rsidP="004435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900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83,6</w:t>
            </w:r>
          </w:p>
        </w:tc>
        <w:tc>
          <w:tcPr>
            <w:tcW w:w="900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720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92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88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62,6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77,3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77,3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77,3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F561C0" w:rsidRPr="00443511" w:rsidTr="00FE199B">
        <w:tc>
          <w:tcPr>
            <w:tcW w:w="531" w:type="dxa"/>
          </w:tcPr>
          <w:p w:rsidR="00F561C0" w:rsidRPr="00BA026B" w:rsidRDefault="00F561C0" w:rsidP="004435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154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Обследование воды</w:t>
            </w:r>
          </w:p>
        </w:tc>
        <w:tc>
          <w:tcPr>
            <w:tcW w:w="1857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sz w:val="24"/>
                <w:szCs w:val="24"/>
              </w:rPr>
              <w:t>Савоськинского сельского поселения, специалисты</w:t>
            </w:r>
          </w:p>
        </w:tc>
        <w:tc>
          <w:tcPr>
            <w:tcW w:w="1326" w:type="dxa"/>
          </w:tcPr>
          <w:p w:rsidR="00F561C0" w:rsidRPr="00BA026B" w:rsidRDefault="00F561C0" w:rsidP="004435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900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13,0</w:t>
            </w:r>
          </w:p>
        </w:tc>
        <w:tc>
          <w:tcPr>
            <w:tcW w:w="900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12,1</w:t>
            </w:r>
          </w:p>
        </w:tc>
        <w:tc>
          <w:tcPr>
            <w:tcW w:w="720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792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15,2</w:t>
            </w:r>
          </w:p>
        </w:tc>
        <w:tc>
          <w:tcPr>
            <w:tcW w:w="888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12,1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561C0" w:rsidRPr="00443511" w:rsidTr="00FE199B">
        <w:tc>
          <w:tcPr>
            <w:tcW w:w="531" w:type="dxa"/>
          </w:tcPr>
          <w:p w:rsidR="00F561C0" w:rsidRPr="00BA026B" w:rsidRDefault="00F561C0" w:rsidP="004435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154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sz w:val="24"/>
                <w:szCs w:val="24"/>
              </w:rPr>
              <w:t>Дератизация</w:t>
            </w:r>
          </w:p>
        </w:tc>
        <w:tc>
          <w:tcPr>
            <w:tcW w:w="1857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sz w:val="24"/>
                <w:szCs w:val="24"/>
              </w:rPr>
              <w:t>Савоськинского сельского поселения, специалисты</w:t>
            </w:r>
          </w:p>
        </w:tc>
        <w:tc>
          <w:tcPr>
            <w:tcW w:w="1326" w:type="dxa"/>
          </w:tcPr>
          <w:p w:rsidR="00F561C0" w:rsidRPr="00BA026B" w:rsidRDefault="00F561C0" w:rsidP="004435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900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00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720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92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88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561C0" w:rsidRPr="00443511" w:rsidTr="00FE199B">
        <w:tc>
          <w:tcPr>
            <w:tcW w:w="531" w:type="dxa"/>
          </w:tcPr>
          <w:p w:rsidR="00F561C0" w:rsidRPr="00BA026B" w:rsidRDefault="00F561C0" w:rsidP="004435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154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паспортов отходов</w:t>
            </w:r>
          </w:p>
        </w:tc>
        <w:tc>
          <w:tcPr>
            <w:tcW w:w="1857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sz w:val="24"/>
                <w:szCs w:val="24"/>
              </w:rPr>
              <w:t>Савоськинског</w:t>
            </w:r>
            <w:r w:rsidRPr="00BA026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 сельского поселения</w:t>
            </w:r>
          </w:p>
        </w:tc>
        <w:tc>
          <w:tcPr>
            <w:tcW w:w="1326" w:type="dxa"/>
          </w:tcPr>
          <w:p w:rsidR="00F561C0" w:rsidRPr="00BA026B" w:rsidRDefault="00F561C0" w:rsidP="004435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необходимости</w:t>
            </w:r>
          </w:p>
        </w:tc>
        <w:tc>
          <w:tcPr>
            <w:tcW w:w="900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00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20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20,8</w:t>
            </w:r>
          </w:p>
        </w:tc>
        <w:tc>
          <w:tcPr>
            <w:tcW w:w="792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88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561C0" w:rsidRPr="00443511" w:rsidTr="00FE199B">
        <w:tc>
          <w:tcPr>
            <w:tcW w:w="531" w:type="dxa"/>
          </w:tcPr>
          <w:p w:rsidR="00F561C0" w:rsidRPr="00BA026B" w:rsidRDefault="00F561C0" w:rsidP="004435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A026B">
              <w:rPr>
                <w:rFonts w:ascii="Times New Roman" w:eastAsia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1857" w:type="dxa"/>
          </w:tcPr>
          <w:p w:rsidR="00F561C0" w:rsidRPr="00BA026B" w:rsidRDefault="00F561C0" w:rsidP="00443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A026B">
              <w:rPr>
                <w:rFonts w:ascii="Times New Roman" w:eastAsia="Times New Roman" w:hAnsi="Times New Roman" w:cs="Times New Roman"/>
                <w:b/>
              </w:rPr>
              <w:t>Х</w:t>
            </w:r>
          </w:p>
        </w:tc>
        <w:tc>
          <w:tcPr>
            <w:tcW w:w="1326" w:type="dxa"/>
          </w:tcPr>
          <w:p w:rsidR="00F561C0" w:rsidRPr="00BA026B" w:rsidRDefault="00F561C0" w:rsidP="00443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A026B">
              <w:rPr>
                <w:rFonts w:ascii="Times New Roman" w:eastAsia="Times New Roman" w:hAnsi="Times New Roman" w:cs="Times New Roman"/>
                <w:b/>
              </w:rPr>
              <w:t>Х</w:t>
            </w:r>
          </w:p>
        </w:tc>
        <w:tc>
          <w:tcPr>
            <w:tcW w:w="900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A026B">
              <w:rPr>
                <w:rFonts w:ascii="Times New Roman" w:eastAsia="Times New Roman" w:hAnsi="Times New Roman" w:cs="Times New Roman"/>
                <w:b/>
                <w:color w:val="000000"/>
              </w:rPr>
              <w:t>112,0</w:t>
            </w:r>
          </w:p>
        </w:tc>
        <w:tc>
          <w:tcPr>
            <w:tcW w:w="900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A026B">
              <w:rPr>
                <w:rFonts w:ascii="Times New Roman" w:eastAsia="Times New Roman" w:hAnsi="Times New Roman" w:cs="Times New Roman"/>
                <w:b/>
                <w:color w:val="000000"/>
              </w:rPr>
              <w:t>46,2</w:t>
            </w:r>
          </w:p>
        </w:tc>
        <w:tc>
          <w:tcPr>
            <w:tcW w:w="720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A026B">
              <w:rPr>
                <w:rFonts w:ascii="Times New Roman" w:eastAsia="Times New Roman" w:hAnsi="Times New Roman" w:cs="Times New Roman"/>
                <w:b/>
                <w:color w:val="000000"/>
              </w:rPr>
              <w:t>56,3</w:t>
            </w:r>
          </w:p>
        </w:tc>
        <w:tc>
          <w:tcPr>
            <w:tcW w:w="792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A026B">
              <w:rPr>
                <w:rFonts w:ascii="Times New Roman" w:eastAsia="Times New Roman" w:hAnsi="Times New Roman" w:cs="Times New Roman"/>
                <w:b/>
                <w:color w:val="000000"/>
              </w:rPr>
              <w:t>43,0</w:t>
            </w:r>
          </w:p>
        </w:tc>
        <w:tc>
          <w:tcPr>
            <w:tcW w:w="888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A026B">
              <w:rPr>
                <w:rFonts w:ascii="Times New Roman" w:eastAsia="Times New Roman" w:hAnsi="Times New Roman" w:cs="Times New Roman"/>
                <w:b/>
                <w:color w:val="000000"/>
              </w:rPr>
              <w:t>96,9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A026B">
              <w:rPr>
                <w:rFonts w:ascii="Times New Roman" w:eastAsia="Times New Roman" w:hAnsi="Times New Roman" w:cs="Times New Roman"/>
                <w:b/>
                <w:color w:val="000000"/>
              </w:rPr>
              <w:t>112,8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A026B">
              <w:rPr>
                <w:rFonts w:ascii="Times New Roman" w:eastAsia="Times New Roman" w:hAnsi="Times New Roman" w:cs="Times New Roman"/>
                <w:b/>
                <w:color w:val="000000"/>
              </w:rPr>
              <w:t>112,8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A026B">
              <w:rPr>
                <w:rFonts w:ascii="Times New Roman" w:eastAsia="Times New Roman" w:hAnsi="Times New Roman" w:cs="Times New Roman"/>
                <w:b/>
                <w:color w:val="000000"/>
              </w:rPr>
              <w:t>112,8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A026B">
              <w:rPr>
                <w:rFonts w:ascii="Times New Roman" w:eastAsia="Times New Roman" w:hAnsi="Times New Roman" w:cs="Times New Roman"/>
                <w:b/>
                <w:color w:val="000000"/>
              </w:rPr>
              <w:t>128,4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A026B">
              <w:rPr>
                <w:rFonts w:ascii="Times New Roman" w:eastAsia="Times New Roman" w:hAnsi="Times New Roman" w:cs="Times New Roman"/>
                <w:b/>
                <w:color w:val="000000"/>
              </w:rPr>
              <w:t>128,4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A026B">
              <w:rPr>
                <w:rFonts w:ascii="Times New Roman" w:eastAsia="Times New Roman" w:hAnsi="Times New Roman" w:cs="Times New Roman"/>
                <w:b/>
                <w:color w:val="000000"/>
              </w:rPr>
              <w:t>128,4</w:t>
            </w:r>
          </w:p>
        </w:tc>
        <w:tc>
          <w:tcPr>
            <w:tcW w:w="755" w:type="dxa"/>
          </w:tcPr>
          <w:p w:rsidR="00F561C0" w:rsidRPr="00BA026B" w:rsidRDefault="00F561C0" w:rsidP="004435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A026B">
              <w:rPr>
                <w:rFonts w:ascii="Times New Roman" w:eastAsia="Times New Roman" w:hAnsi="Times New Roman" w:cs="Times New Roman"/>
                <w:b/>
                <w:color w:val="000000"/>
              </w:rPr>
              <w:t>128,4»</w:t>
            </w:r>
          </w:p>
        </w:tc>
      </w:tr>
    </w:tbl>
    <w:p w:rsidR="00F561C0" w:rsidRPr="00F561C0" w:rsidRDefault="00F561C0" w:rsidP="00622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050638" w:rsidRPr="00BA026B" w:rsidRDefault="00050638" w:rsidP="0047620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901C50">
        <w:rPr>
          <w:rFonts w:ascii="Times New Roman" w:hAnsi="Times New Roman"/>
          <w:sz w:val="28"/>
          <w:szCs w:val="28"/>
        </w:rPr>
        <w:t>2.</w:t>
      </w:r>
      <w:r w:rsidR="00476209">
        <w:rPr>
          <w:rFonts w:ascii="Times New Roman" w:hAnsi="Times New Roman"/>
          <w:sz w:val="28"/>
          <w:szCs w:val="28"/>
        </w:rPr>
        <w:t xml:space="preserve"> </w:t>
      </w:r>
      <w:r w:rsidRPr="00901C50">
        <w:rPr>
          <w:rFonts w:ascii="Times New Roman" w:hAnsi="Times New Roman"/>
          <w:sz w:val="28"/>
          <w:szCs w:val="28"/>
        </w:rPr>
        <w:t>В ходе реализац</w:t>
      </w:r>
      <w:r w:rsidR="00476209">
        <w:rPr>
          <w:rFonts w:ascii="Times New Roman" w:hAnsi="Times New Roman"/>
          <w:sz w:val="28"/>
          <w:szCs w:val="28"/>
        </w:rPr>
        <w:t>ии муниципальной</w:t>
      </w:r>
      <w:r>
        <w:rPr>
          <w:rFonts w:ascii="Times New Roman" w:hAnsi="Times New Roman"/>
          <w:sz w:val="28"/>
          <w:szCs w:val="28"/>
        </w:rPr>
        <w:t xml:space="preserve"> программы «</w:t>
      </w:r>
      <w:r w:rsidRPr="00841EED">
        <w:rPr>
          <w:rFonts w:ascii="Times New Roman" w:hAnsi="Times New Roman"/>
          <w:color w:val="000000"/>
          <w:sz w:val="28"/>
          <w:szCs w:val="28"/>
        </w:rPr>
        <w:t>Охрана окружающей среды и рациональное природопользование</w:t>
      </w:r>
      <w:r w:rsidRPr="00901C50">
        <w:rPr>
          <w:rFonts w:ascii="Times New Roman" w:hAnsi="Times New Roman"/>
          <w:sz w:val="28"/>
          <w:szCs w:val="28"/>
        </w:rPr>
        <w:t>» мероприятия и объемы их финансирования подлежат ежегодной корректировке с учетом возможностей средств местного  бюджета.</w:t>
      </w:r>
    </w:p>
    <w:p w:rsidR="00050638" w:rsidRPr="00901C50" w:rsidRDefault="00050638" w:rsidP="0047620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901C50">
        <w:rPr>
          <w:rFonts w:ascii="Times New Roman" w:hAnsi="Times New Roman"/>
          <w:sz w:val="28"/>
          <w:szCs w:val="28"/>
        </w:rPr>
        <w:t>3. Контроль  над выполнением постановления оставляю  за  собой.</w:t>
      </w:r>
    </w:p>
    <w:p w:rsidR="00050638" w:rsidRPr="001D2A6C" w:rsidRDefault="00050638" w:rsidP="0005063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50638" w:rsidRPr="001D2A6C" w:rsidRDefault="00050638" w:rsidP="0005063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50638" w:rsidRPr="001D2A6C" w:rsidRDefault="00050638" w:rsidP="0005063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50638" w:rsidRDefault="00050638" w:rsidP="00050638">
      <w:pPr>
        <w:pStyle w:val="a3"/>
        <w:rPr>
          <w:rFonts w:ascii="Times New Roman" w:hAnsi="Times New Roman"/>
          <w:sz w:val="28"/>
          <w:szCs w:val="28"/>
        </w:rPr>
      </w:pPr>
      <w:r w:rsidRPr="00901C50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050638" w:rsidRDefault="00050638" w:rsidP="00050638">
      <w:pPr>
        <w:pStyle w:val="a3"/>
        <w:rPr>
          <w:rFonts w:ascii="Times New Roman" w:hAnsi="Times New Roman"/>
          <w:sz w:val="28"/>
          <w:szCs w:val="28"/>
        </w:rPr>
      </w:pPr>
      <w:r w:rsidRPr="00105035">
        <w:rPr>
          <w:rFonts w:ascii="Times New Roman" w:hAnsi="Times New Roman"/>
          <w:sz w:val="28"/>
          <w:szCs w:val="28"/>
        </w:rPr>
        <w:t xml:space="preserve">Савоськинского </w:t>
      </w:r>
    </w:p>
    <w:p w:rsidR="00050638" w:rsidRDefault="001D2A6C" w:rsidP="00050638">
      <w:pPr>
        <w:pStyle w:val="a3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</w:t>
      </w:r>
      <w:r w:rsidR="00050638" w:rsidRPr="00105035">
        <w:rPr>
          <w:rFonts w:ascii="Times New Roman" w:hAnsi="Times New Roman"/>
          <w:sz w:val="28"/>
          <w:szCs w:val="28"/>
        </w:rPr>
        <w:t xml:space="preserve">поселения   </w:t>
      </w:r>
      <w:r w:rsidR="00050638">
        <w:rPr>
          <w:rFonts w:ascii="Times New Roman" w:hAnsi="Times New Roman"/>
          <w:sz w:val="28"/>
          <w:szCs w:val="28"/>
        </w:rPr>
        <w:t xml:space="preserve">               </w:t>
      </w:r>
      <w:r w:rsidR="00476209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050638">
        <w:rPr>
          <w:rFonts w:ascii="Times New Roman" w:hAnsi="Times New Roman"/>
          <w:sz w:val="28"/>
          <w:szCs w:val="28"/>
        </w:rPr>
        <w:t xml:space="preserve"> И.А. Фроленко</w:t>
      </w:r>
    </w:p>
    <w:p w:rsidR="00050638" w:rsidRDefault="00050638" w:rsidP="00050638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63F09" w:rsidRDefault="00263F09"/>
    <w:sectPr w:rsidR="00263F09" w:rsidSect="00F561C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3965" w:rsidRDefault="00EB3965" w:rsidP="001D2A6C">
      <w:pPr>
        <w:spacing w:after="0" w:line="240" w:lineRule="auto"/>
      </w:pPr>
      <w:r>
        <w:separator/>
      </w:r>
    </w:p>
  </w:endnote>
  <w:endnote w:type="continuationSeparator" w:id="1">
    <w:p w:rsidR="00EB3965" w:rsidRDefault="00EB3965" w:rsidP="001D2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61454"/>
      <w:docPartObj>
        <w:docPartGallery w:val="Page Numbers (Bottom of Page)"/>
        <w:docPartUnique/>
      </w:docPartObj>
    </w:sdtPr>
    <w:sdtContent>
      <w:p w:rsidR="001D2A6C" w:rsidRDefault="001D2A6C">
        <w:pPr>
          <w:pStyle w:val="a7"/>
          <w:jc w:val="right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1D2A6C" w:rsidRDefault="001D2A6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3965" w:rsidRDefault="00EB3965" w:rsidP="001D2A6C">
      <w:pPr>
        <w:spacing w:after="0" w:line="240" w:lineRule="auto"/>
      </w:pPr>
      <w:r>
        <w:separator/>
      </w:r>
    </w:p>
  </w:footnote>
  <w:footnote w:type="continuationSeparator" w:id="1">
    <w:p w:rsidR="00EB3965" w:rsidRDefault="00EB3965" w:rsidP="001D2A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220C4"/>
    <w:rsid w:val="00050638"/>
    <w:rsid w:val="00060C81"/>
    <w:rsid w:val="001D2A6C"/>
    <w:rsid w:val="00263F09"/>
    <w:rsid w:val="00443511"/>
    <w:rsid w:val="00476209"/>
    <w:rsid w:val="006220C4"/>
    <w:rsid w:val="00BA026B"/>
    <w:rsid w:val="00DE581F"/>
    <w:rsid w:val="00EB3965"/>
    <w:rsid w:val="00F561C0"/>
    <w:rsid w:val="00F668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840"/>
  </w:style>
  <w:style w:type="paragraph" w:styleId="1">
    <w:name w:val="heading 1"/>
    <w:basedOn w:val="a"/>
    <w:next w:val="a"/>
    <w:link w:val="10"/>
    <w:qFormat/>
    <w:rsid w:val="006220C4"/>
    <w:pPr>
      <w:keepNext/>
      <w:spacing w:after="0" w:line="240" w:lineRule="auto"/>
      <w:ind w:left="72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20C4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No Spacing"/>
    <w:qFormat/>
    <w:rsid w:val="006220C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Postan">
    <w:name w:val="Postan"/>
    <w:basedOn w:val="a"/>
    <w:rsid w:val="006220C4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0"/>
    </w:rPr>
  </w:style>
  <w:style w:type="paragraph" w:customStyle="1" w:styleId="a4">
    <w:name w:val="a"/>
    <w:basedOn w:val="a"/>
    <w:rsid w:val="00622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1D2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D2A6C"/>
  </w:style>
  <w:style w:type="paragraph" w:styleId="a7">
    <w:name w:val="footer"/>
    <w:basedOn w:val="a"/>
    <w:link w:val="a8"/>
    <w:uiPriority w:val="99"/>
    <w:unhideWhenUsed/>
    <w:rsid w:val="001D2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D2A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570</Words>
  <Characters>3252</Characters>
  <Application>Microsoft Office Word</Application>
  <DocSecurity>0</DocSecurity>
  <Lines>27</Lines>
  <Paragraphs>7</Paragraphs>
  <ScaleCrop>false</ScaleCrop>
  <Company/>
  <LinksUpToDate>false</LinksUpToDate>
  <CharactersWithSpaces>3815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Pravo</cp:lastModifiedBy>
  <cp:revision>10</cp:revision>
  <dcterms:created xsi:type="dcterms:W3CDTF">2023-12-28T06:16:00Z</dcterms:created>
  <dcterms:modified xsi:type="dcterms:W3CDTF">2024-01-19T08:16:00Z</dcterms:modified>
</cp:coreProperties>
</file>