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A5" w:rsidRDefault="001252D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  <w:r w:rsidR="000545E3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1252D3" w:rsidRDefault="001252D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0545E3" w:rsidRPr="001252D3" w:rsidRDefault="000545E3" w:rsidP="001252D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ЗИМОВНИКОВСКИЙ РАЙОН</w:t>
      </w:r>
    </w:p>
    <w:p w:rsidR="001252D3" w:rsidRDefault="001252D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  <w:r w:rsidRPr="001252D3">
        <w:rPr>
          <w:rFonts w:ascii="Times New Roman" w:hAnsi="Times New Roman" w:cs="Times New Roman"/>
          <w:b/>
          <w:sz w:val="28"/>
          <w:szCs w:val="28"/>
        </w:rPr>
        <w:br/>
        <w:t xml:space="preserve"> «САВОСЬКИНСКОЕ СЕЛЬСКОЕ ПОСЕЛЕНИЕ»</w:t>
      </w:r>
    </w:p>
    <w:p w:rsidR="000545E3" w:rsidRPr="001252D3" w:rsidRDefault="000545E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5E3" w:rsidRDefault="001252D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1252D3" w:rsidRPr="001252D3" w:rsidRDefault="001252D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b/>
          <w:sz w:val="28"/>
          <w:szCs w:val="28"/>
        </w:rPr>
        <w:t>САВОСЬКИНСКОГО СЕЛЬКОГО ПОСЕЛЕНИЯ</w:t>
      </w:r>
    </w:p>
    <w:p w:rsidR="001252D3" w:rsidRPr="001252D3" w:rsidRDefault="001252D3" w:rsidP="001252D3">
      <w:pPr>
        <w:pStyle w:val="2"/>
        <w:rPr>
          <w:rFonts w:ascii="Times New Roman" w:hAnsi="Times New Roman" w:cs="Times New Roman"/>
          <w:szCs w:val="28"/>
        </w:rPr>
      </w:pPr>
    </w:p>
    <w:p w:rsidR="001252D3" w:rsidRPr="001252D3" w:rsidRDefault="001252D3" w:rsidP="001252D3">
      <w:pPr>
        <w:pStyle w:val="1"/>
        <w:rPr>
          <w:sz w:val="28"/>
          <w:szCs w:val="28"/>
        </w:rPr>
      </w:pPr>
      <w:r w:rsidRPr="001252D3">
        <w:rPr>
          <w:sz w:val="28"/>
          <w:szCs w:val="28"/>
        </w:rPr>
        <w:t>РЕШЕНИЕ</w:t>
      </w:r>
    </w:p>
    <w:p w:rsidR="001252D3" w:rsidRPr="001252D3" w:rsidRDefault="001252D3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4678"/>
      </w:tblGrid>
      <w:tr w:rsidR="001252D3" w:rsidRPr="001252D3" w:rsidTr="00231C3B">
        <w:trPr>
          <w:trHeight w:val="1269"/>
        </w:trPr>
        <w:tc>
          <w:tcPr>
            <w:tcW w:w="4678" w:type="dxa"/>
          </w:tcPr>
          <w:p w:rsidR="001252D3" w:rsidRPr="00231C3B" w:rsidRDefault="001252D3" w:rsidP="00125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2D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 Собрания депутатов Савоськинского сельского поселения от 14.10.2013 № 32 «Об утверждении положения о бюджетном процессе в Савоськинском сельском поселении»</w:t>
            </w:r>
          </w:p>
        </w:tc>
      </w:tr>
    </w:tbl>
    <w:p w:rsidR="001252D3" w:rsidRPr="001252D3" w:rsidRDefault="001252D3" w:rsidP="001252D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252D3" w:rsidRPr="000545E3" w:rsidRDefault="001252D3" w:rsidP="001252D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 xml:space="preserve">     </w:t>
      </w:r>
      <w:r w:rsidRPr="000545E3">
        <w:rPr>
          <w:rFonts w:ascii="Times New Roman" w:hAnsi="Times New Roman" w:cs="Times New Roman"/>
          <w:b/>
          <w:sz w:val="28"/>
          <w:szCs w:val="28"/>
        </w:rPr>
        <w:t xml:space="preserve">Принято </w:t>
      </w:r>
    </w:p>
    <w:p w:rsidR="001252D3" w:rsidRPr="000545E3" w:rsidRDefault="001252D3" w:rsidP="001252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45E3">
        <w:rPr>
          <w:rFonts w:ascii="Times New Roman" w:hAnsi="Times New Roman" w:cs="Times New Roman"/>
          <w:b/>
          <w:sz w:val="28"/>
          <w:szCs w:val="28"/>
        </w:rPr>
        <w:t xml:space="preserve"> Собранием депутатов                                 </w:t>
      </w:r>
      <w:r w:rsidR="00320D55">
        <w:rPr>
          <w:rFonts w:ascii="Times New Roman" w:hAnsi="Times New Roman" w:cs="Times New Roman"/>
          <w:b/>
          <w:sz w:val="28"/>
          <w:szCs w:val="28"/>
        </w:rPr>
        <w:t xml:space="preserve">                          27 декабря </w:t>
      </w:r>
      <w:r w:rsidRPr="000545E3">
        <w:rPr>
          <w:rFonts w:ascii="Times New Roman" w:hAnsi="Times New Roman" w:cs="Times New Roman"/>
          <w:b/>
          <w:sz w:val="28"/>
          <w:szCs w:val="28"/>
        </w:rPr>
        <w:t>2023 года</w:t>
      </w:r>
    </w:p>
    <w:p w:rsidR="001252D3" w:rsidRPr="001252D3" w:rsidRDefault="001252D3" w:rsidP="001252D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231C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52D3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231C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252D3">
        <w:rPr>
          <w:rFonts w:ascii="Times New Roman" w:hAnsi="Times New Roman" w:cs="Times New Roman"/>
          <w:bCs/>
          <w:color w:val="000000"/>
          <w:sz w:val="28"/>
          <w:szCs w:val="28"/>
        </w:rPr>
        <w:t>Внести в решение Собрания депутатов Савоськинского сельского поселения от 14</w:t>
      </w:r>
      <w:r w:rsidR="00231C3B">
        <w:rPr>
          <w:rFonts w:ascii="Times New Roman" w:hAnsi="Times New Roman" w:cs="Times New Roman"/>
          <w:bCs/>
          <w:color w:val="000000"/>
          <w:sz w:val="28"/>
          <w:szCs w:val="28"/>
        </w:rPr>
        <w:t>.10.2013</w:t>
      </w:r>
      <w:r w:rsidRPr="001252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32 «Об утверждении положения о бюджетном процессе в Савоськинском сельском поселении следующие изменения: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52D3">
        <w:rPr>
          <w:rFonts w:ascii="Times New Roman" w:hAnsi="Times New Roman" w:cs="Times New Roman"/>
          <w:bCs/>
          <w:color w:val="000000"/>
          <w:sz w:val="28"/>
          <w:szCs w:val="28"/>
        </w:rPr>
        <w:t>1) пункт 2 статьи 21 изложить в редакции: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«2. В решени</w:t>
      </w:r>
      <w:r w:rsidR="00E52421">
        <w:rPr>
          <w:rFonts w:ascii="Times New Roman" w:hAnsi="Times New Roman" w:cs="Times New Roman"/>
          <w:sz w:val="28"/>
          <w:szCs w:val="28"/>
        </w:rPr>
        <w:t xml:space="preserve">и Собрания депутатов о местном </w:t>
      </w:r>
      <w:r w:rsidRPr="001252D3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 устанавливаются: 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очередной финансовый год и плановый период;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получаемых из других бюджетов и (или) предоставляемых другим бюджетам в очередном финансовом году и плановый период; 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3) общий объем условно утверждаемых (утвержденных) расходов на первый год планового периода в объеме не менее 2,5 процента общего объема расходов бюджета, на второй год планового периода в объеме не менее 5 процентов общего объема расходов бюджета. Под условно утверждаемыми (утвержденными) расходами понимаются не распределенные в плановом периоде по разделам, подразделам, целевым статьям и видам расходов в ведомственной структуре расходов бюджета бюджетные ассигнования;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lastRenderedPageBreak/>
        <w:t xml:space="preserve">4) источники финансирования дефицита местного бюджета на очередной финансовый год и плановый период (по статьям и видам источников финансирования дефицита местного бюджета); 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5) иные показатели местного бюджета, установленные Бюджетным кодексом Российской Федерации, областными законами.».</w:t>
      </w:r>
    </w:p>
    <w:p w:rsidR="001252D3" w:rsidRPr="001252D3" w:rsidRDefault="001252D3" w:rsidP="00231C3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1252D3" w:rsidRDefault="001252D3" w:rsidP="001252D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4BE" w:rsidRDefault="00EF34BE" w:rsidP="001252D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412F" w:rsidRPr="001252D3" w:rsidRDefault="00CB412F" w:rsidP="001252D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1252D3">
      <w:pPr>
        <w:pStyle w:val="1"/>
        <w:jc w:val="left"/>
        <w:rPr>
          <w:b w:val="0"/>
          <w:color w:val="000000"/>
          <w:sz w:val="28"/>
          <w:szCs w:val="28"/>
        </w:rPr>
      </w:pPr>
      <w:r w:rsidRPr="001252D3">
        <w:rPr>
          <w:b w:val="0"/>
          <w:color w:val="000000"/>
          <w:sz w:val="28"/>
          <w:szCs w:val="28"/>
        </w:rPr>
        <w:t>Председатель Собрания депутатов –</w:t>
      </w:r>
    </w:p>
    <w:p w:rsidR="001252D3" w:rsidRPr="001252D3" w:rsidRDefault="001252D3" w:rsidP="001252D3">
      <w:pPr>
        <w:pStyle w:val="1"/>
        <w:jc w:val="left"/>
        <w:rPr>
          <w:b w:val="0"/>
          <w:sz w:val="28"/>
          <w:szCs w:val="28"/>
        </w:rPr>
      </w:pPr>
      <w:r w:rsidRPr="001252D3">
        <w:rPr>
          <w:b w:val="0"/>
          <w:color w:val="000000"/>
          <w:sz w:val="28"/>
          <w:szCs w:val="28"/>
        </w:rPr>
        <w:t xml:space="preserve">глава Савоськинского сельского поселения                 </w:t>
      </w:r>
      <w:r w:rsidRPr="001252D3">
        <w:rPr>
          <w:b w:val="0"/>
          <w:sz w:val="28"/>
          <w:szCs w:val="28"/>
        </w:rPr>
        <w:t xml:space="preserve">                   С.Н.Куделин</w:t>
      </w:r>
    </w:p>
    <w:p w:rsidR="001252D3" w:rsidRPr="001252D3" w:rsidRDefault="001252D3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1252D3">
      <w:pPr>
        <w:shd w:val="clear" w:color="auto" w:fill="FFFFFF"/>
        <w:tabs>
          <w:tab w:val="left" w:pos="107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252D3">
        <w:rPr>
          <w:rFonts w:ascii="Times New Roman" w:hAnsi="Times New Roman" w:cs="Times New Roman"/>
          <w:color w:val="000000"/>
          <w:sz w:val="28"/>
          <w:szCs w:val="28"/>
        </w:rPr>
        <w:t>х. Савоськин</w:t>
      </w:r>
    </w:p>
    <w:p w:rsidR="001252D3" w:rsidRPr="001252D3" w:rsidRDefault="00CB412F" w:rsidP="001252D3">
      <w:pPr>
        <w:pStyle w:val="a3"/>
        <w:spacing w:after="0"/>
        <w:ind w:left="0" w:firstLine="0"/>
        <w:rPr>
          <w:szCs w:val="28"/>
        </w:rPr>
      </w:pPr>
      <w:r>
        <w:rPr>
          <w:szCs w:val="28"/>
        </w:rPr>
        <w:t>27.12.2023</w:t>
      </w:r>
      <w:r w:rsidR="001252D3" w:rsidRPr="001252D3">
        <w:rPr>
          <w:szCs w:val="28"/>
        </w:rPr>
        <w:t xml:space="preserve">  </w:t>
      </w:r>
    </w:p>
    <w:p w:rsidR="001252D3" w:rsidRPr="001252D3" w:rsidRDefault="00CB412F" w:rsidP="001252D3">
      <w:pPr>
        <w:pStyle w:val="a3"/>
        <w:spacing w:after="0"/>
        <w:ind w:left="0" w:firstLine="0"/>
        <w:rPr>
          <w:szCs w:val="28"/>
        </w:rPr>
      </w:pPr>
      <w:r>
        <w:rPr>
          <w:szCs w:val="28"/>
        </w:rPr>
        <w:t>№ 67</w:t>
      </w:r>
    </w:p>
    <w:p w:rsidR="007434C6" w:rsidRPr="001252D3" w:rsidRDefault="007434C6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34C6" w:rsidRPr="001252D3" w:rsidSect="000545E3">
      <w:footerReference w:type="default" r:id="rId6"/>
      <w:pgSz w:w="11909" w:h="16834"/>
      <w:pgMar w:top="1134" w:right="624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B99" w:rsidRDefault="00D21B99" w:rsidP="00E65C93">
      <w:pPr>
        <w:spacing w:after="0" w:line="240" w:lineRule="auto"/>
      </w:pPr>
      <w:r>
        <w:separator/>
      </w:r>
    </w:p>
  </w:endnote>
  <w:endnote w:type="continuationSeparator" w:id="1">
    <w:p w:rsidR="00D21B99" w:rsidRDefault="00D21B99" w:rsidP="00E6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38230"/>
      <w:docPartObj>
        <w:docPartGallery w:val="Page Numbers (Bottom of Page)"/>
        <w:docPartUnique/>
      </w:docPartObj>
    </w:sdtPr>
    <w:sdtContent>
      <w:p w:rsidR="00E65C93" w:rsidRDefault="00E65C93">
        <w:pPr>
          <w:pStyle w:val="a7"/>
          <w:jc w:val="right"/>
        </w:pPr>
        <w:fldSimple w:instr=" PAGE   \* MERGEFORMAT ">
          <w:r w:rsidR="00CB412F">
            <w:rPr>
              <w:noProof/>
            </w:rPr>
            <w:t>1</w:t>
          </w:r>
        </w:fldSimple>
      </w:p>
    </w:sdtContent>
  </w:sdt>
  <w:p w:rsidR="00E65C93" w:rsidRDefault="00E65C9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B99" w:rsidRDefault="00D21B99" w:rsidP="00E65C93">
      <w:pPr>
        <w:spacing w:after="0" w:line="240" w:lineRule="auto"/>
      </w:pPr>
      <w:r>
        <w:separator/>
      </w:r>
    </w:p>
  </w:footnote>
  <w:footnote w:type="continuationSeparator" w:id="1">
    <w:p w:rsidR="00D21B99" w:rsidRDefault="00D21B99" w:rsidP="00E65C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52D3"/>
    <w:rsid w:val="000545E3"/>
    <w:rsid w:val="001252D3"/>
    <w:rsid w:val="001F78D7"/>
    <w:rsid w:val="00231C3B"/>
    <w:rsid w:val="00320D55"/>
    <w:rsid w:val="006758A5"/>
    <w:rsid w:val="00712CD3"/>
    <w:rsid w:val="007434C6"/>
    <w:rsid w:val="00CB412F"/>
    <w:rsid w:val="00D21B99"/>
    <w:rsid w:val="00E52421"/>
    <w:rsid w:val="00E65C93"/>
    <w:rsid w:val="00EF3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D3"/>
  </w:style>
  <w:style w:type="paragraph" w:styleId="1">
    <w:name w:val="heading 1"/>
    <w:basedOn w:val="a"/>
    <w:next w:val="a"/>
    <w:link w:val="10"/>
    <w:qFormat/>
    <w:rsid w:val="001252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</w:rPr>
  </w:style>
  <w:style w:type="paragraph" w:styleId="2">
    <w:name w:val="heading 2"/>
    <w:basedOn w:val="a"/>
    <w:next w:val="a"/>
    <w:link w:val="20"/>
    <w:qFormat/>
    <w:rsid w:val="001252D3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52D3"/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20">
    <w:name w:val="Заголовок 2 Знак"/>
    <w:basedOn w:val="a0"/>
    <w:link w:val="2"/>
    <w:rsid w:val="001252D3"/>
    <w:rPr>
      <w:rFonts w:ascii="Arial" w:eastAsia="Times New Roman" w:hAnsi="Arial" w:cs="Arial"/>
      <w:b/>
      <w:bCs/>
      <w:sz w:val="28"/>
      <w:szCs w:val="24"/>
    </w:rPr>
  </w:style>
  <w:style w:type="paragraph" w:styleId="a3">
    <w:name w:val="Body Text Indent"/>
    <w:basedOn w:val="a"/>
    <w:link w:val="a4"/>
    <w:unhideWhenUsed/>
    <w:rsid w:val="001252D3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1252D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65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65C93"/>
  </w:style>
  <w:style w:type="paragraph" w:styleId="a7">
    <w:name w:val="footer"/>
    <w:basedOn w:val="a"/>
    <w:link w:val="a8"/>
    <w:uiPriority w:val="99"/>
    <w:unhideWhenUsed/>
    <w:rsid w:val="00E65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5C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10</cp:revision>
  <dcterms:created xsi:type="dcterms:W3CDTF">2023-12-25T08:09:00Z</dcterms:created>
  <dcterms:modified xsi:type="dcterms:W3CDTF">2024-01-12T08:15:00Z</dcterms:modified>
</cp:coreProperties>
</file>