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2E5" w:rsidRPr="00E612E5" w:rsidRDefault="00E612E5" w:rsidP="00E612E5">
      <w:pPr>
        <w:spacing w:after="0" w:line="240" w:lineRule="auto"/>
        <w:jc w:val="center"/>
        <w:rPr>
          <w:rFonts w:ascii="Times New Roman" w:hAnsi="Times New Roman" w:cs="Times New Roman"/>
          <w:b/>
          <w:sz w:val="28"/>
          <w:szCs w:val="28"/>
        </w:rPr>
      </w:pPr>
      <w:r>
        <w:rPr>
          <w:sz w:val="28"/>
          <w:szCs w:val="28"/>
        </w:rPr>
        <w:t xml:space="preserve">    </w:t>
      </w:r>
      <w:r w:rsidR="00683F33">
        <w:rPr>
          <w:sz w:val="28"/>
          <w:szCs w:val="28"/>
        </w:rPr>
        <w:t xml:space="preserve">                                       </w:t>
      </w:r>
      <w:bookmarkStart w:id="0" w:name="_GoBack"/>
      <w:bookmarkEnd w:id="0"/>
      <w:r w:rsidRPr="00E612E5">
        <w:rPr>
          <w:rFonts w:ascii="Times New Roman" w:hAnsi="Times New Roman" w:cs="Times New Roman"/>
          <w:b/>
          <w:sz w:val="28"/>
          <w:szCs w:val="28"/>
        </w:rPr>
        <w:t>РОССИЙСКАЯ ФЕДЕРАЦИЯ</w:t>
      </w:r>
      <w:r w:rsidR="00683F33">
        <w:rPr>
          <w:rFonts w:ascii="Times New Roman" w:hAnsi="Times New Roman" w:cs="Times New Roman"/>
          <w:b/>
          <w:sz w:val="28"/>
          <w:szCs w:val="28"/>
        </w:rPr>
        <w:t xml:space="preserve">                  проект</w:t>
      </w:r>
    </w:p>
    <w:p w:rsidR="00E612E5" w:rsidRPr="00E612E5" w:rsidRDefault="00E612E5" w:rsidP="00E612E5">
      <w:pPr>
        <w:spacing w:after="0" w:line="240" w:lineRule="auto"/>
        <w:ind w:firstLine="709"/>
        <w:jc w:val="center"/>
        <w:rPr>
          <w:rFonts w:ascii="Times New Roman" w:hAnsi="Times New Roman" w:cs="Times New Roman"/>
          <w:b/>
          <w:sz w:val="28"/>
          <w:szCs w:val="28"/>
        </w:rPr>
      </w:pPr>
      <w:r w:rsidRPr="00E612E5">
        <w:rPr>
          <w:rFonts w:ascii="Times New Roman" w:hAnsi="Times New Roman" w:cs="Times New Roman"/>
          <w:b/>
          <w:sz w:val="28"/>
          <w:szCs w:val="28"/>
        </w:rPr>
        <w:t>РОСТОВСКАЯ ОБЛАСТЬ</w:t>
      </w:r>
    </w:p>
    <w:p w:rsidR="00E612E5" w:rsidRPr="00E612E5" w:rsidRDefault="00E612E5" w:rsidP="00E612E5">
      <w:pPr>
        <w:spacing w:after="0" w:line="240" w:lineRule="auto"/>
        <w:ind w:firstLine="709"/>
        <w:jc w:val="center"/>
        <w:rPr>
          <w:rFonts w:ascii="Times New Roman" w:hAnsi="Times New Roman" w:cs="Times New Roman"/>
          <w:b/>
          <w:sz w:val="28"/>
          <w:szCs w:val="28"/>
        </w:rPr>
      </w:pPr>
      <w:r w:rsidRPr="00E612E5">
        <w:rPr>
          <w:rFonts w:ascii="Times New Roman" w:hAnsi="Times New Roman" w:cs="Times New Roman"/>
          <w:b/>
          <w:sz w:val="28"/>
          <w:szCs w:val="28"/>
        </w:rPr>
        <w:t>ЗИМОВНИКОВСКИЙ РАЙОН</w:t>
      </w:r>
    </w:p>
    <w:p w:rsidR="00E612E5" w:rsidRPr="00E612E5" w:rsidRDefault="00E612E5" w:rsidP="00E612E5">
      <w:pPr>
        <w:spacing w:after="0" w:line="240" w:lineRule="auto"/>
        <w:ind w:firstLine="709"/>
        <w:jc w:val="center"/>
        <w:rPr>
          <w:rFonts w:ascii="Times New Roman" w:hAnsi="Times New Roman" w:cs="Times New Roman"/>
          <w:b/>
          <w:sz w:val="28"/>
          <w:szCs w:val="28"/>
        </w:rPr>
      </w:pPr>
      <w:r w:rsidRPr="00E612E5">
        <w:rPr>
          <w:rFonts w:ascii="Times New Roman" w:hAnsi="Times New Roman" w:cs="Times New Roman"/>
          <w:b/>
          <w:sz w:val="28"/>
          <w:szCs w:val="28"/>
        </w:rPr>
        <w:t>МУНИЦИПАЛЬНОЕ ОБРАЗОВАНИЕ</w:t>
      </w:r>
    </w:p>
    <w:p w:rsidR="00E612E5" w:rsidRPr="00E612E5" w:rsidRDefault="00E612E5" w:rsidP="00E612E5">
      <w:pPr>
        <w:spacing w:after="0" w:line="240" w:lineRule="auto"/>
        <w:ind w:firstLine="709"/>
        <w:jc w:val="center"/>
        <w:rPr>
          <w:rFonts w:ascii="Times New Roman" w:hAnsi="Times New Roman" w:cs="Times New Roman"/>
          <w:b/>
          <w:sz w:val="28"/>
          <w:szCs w:val="28"/>
        </w:rPr>
      </w:pPr>
      <w:r w:rsidRPr="00E612E5">
        <w:rPr>
          <w:rFonts w:ascii="Times New Roman" w:hAnsi="Times New Roman" w:cs="Times New Roman"/>
          <w:b/>
          <w:sz w:val="28"/>
          <w:szCs w:val="28"/>
        </w:rPr>
        <w:t>«САВОСЬКИНСКОЕ СЕЛЬСКОЕ ПОСЕЛЕНИЕ»</w:t>
      </w:r>
    </w:p>
    <w:p w:rsidR="00E612E5" w:rsidRPr="00E612E5" w:rsidRDefault="00E612E5" w:rsidP="00E612E5">
      <w:pPr>
        <w:spacing w:after="0" w:line="240" w:lineRule="auto"/>
        <w:ind w:firstLine="709"/>
        <w:jc w:val="center"/>
        <w:rPr>
          <w:rFonts w:ascii="Times New Roman" w:hAnsi="Times New Roman" w:cs="Times New Roman"/>
          <w:b/>
          <w:sz w:val="16"/>
          <w:szCs w:val="16"/>
        </w:rPr>
      </w:pPr>
    </w:p>
    <w:p w:rsidR="00E612E5" w:rsidRPr="00E612E5" w:rsidRDefault="00E612E5" w:rsidP="00E612E5">
      <w:pPr>
        <w:spacing w:after="0" w:line="240" w:lineRule="auto"/>
        <w:ind w:firstLine="709"/>
        <w:jc w:val="center"/>
        <w:rPr>
          <w:rFonts w:ascii="Times New Roman" w:hAnsi="Times New Roman" w:cs="Times New Roman"/>
          <w:b/>
          <w:sz w:val="28"/>
          <w:szCs w:val="28"/>
        </w:rPr>
      </w:pPr>
      <w:r w:rsidRPr="00E612E5">
        <w:rPr>
          <w:rFonts w:ascii="Times New Roman" w:hAnsi="Times New Roman" w:cs="Times New Roman"/>
          <w:b/>
          <w:sz w:val="28"/>
          <w:szCs w:val="28"/>
        </w:rPr>
        <w:t>АДМИНИСТРАЦИЯ</w:t>
      </w:r>
    </w:p>
    <w:p w:rsidR="00E612E5" w:rsidRPr="00E612E5" w:rsidRDefault="00E612E5" w:rsidP="00E612E5">
      <w:pPr>
        <w:spacing w:after="0" w:line="240" w:lineRule="auto"/>
        <w:ind w:firstLine="709"/>
        <w:jc w:val="center"/>
        <w:rPr>
          <w:rFonts w:ascii="Times New Roman" w:hAnsi="Times New Roman" w:cs="Times New Roman"/>
          <w:b/>
          <w:sz w:val="28"/>
          <w:szCs w:val="28"/>
        </w:rPr>
      </w:pPr>
      <w:r w:rsidRPr="00E612E5">
        <w:rPr>
          <w:rFonts w:ascii="Times New Roman" w:hAnsi="Times New Roman" w:cs="Times New Roman"/>
          <w:b/>
          <w:sz w:val="28"/>
          <w:szCs w:val="28"/>
        </w:rPr>
        <w:t>САВОСЬКИНСКОГО СЕЛЬСКОГО ПОСЕЛЕНИЯ</w:t>
      </w:r>
    </w:p>
    <w:p w:rsidR="00E612E5" w:rsidRPr="00E612E5" w:rsidRDefault="00E612E5" w:rsidP="00E612E5">
      <w:pPr>
        <w:pStyle w:val="Postan"/>
        <w:ind w:firstLine="709"/>
        <w:rPr>
          <w:b/>
          <w:sz w:val="16"/>
          <w:szCs w:val="16"/>
        </w:rPr>
      </w:pPr>
    </w:p>
    <w:p w:rsidR="00E612E5" w:rsidRPr="00E612E5" w:rsidRDefault="00E612E5" w:rsidP="00E612E5">
      <w:pPr>
        <w:pStyle w:val="Postan"/>
        <w:ind w:firstLine="709"/>
        <w:rPr>
          <w:b/>
          <w:szCs w:val="28"/>
        </w:rPr>
      </w:pPr>
      <w:r w:rsidRPr="00E612E5">
        <w:rPr>
          <w:b/>
          <w:szCs w:val="28"/>
        </w:rPr>
        <w:t>ПОСТАНОВЛЕНИЕ</w:t>
      </w:r>
    </w:p>
    <w:p w:rsidR="00E612E5" w:rsidRPr="00767191" w:rsidRDefault="00E612E5" w:rsidP="00E612E5">
      <w:pPr>
        <w:pStyle w:val="Postan"/>
        <w:ind w:firstLine="709"/>
        <w:rPr>
          <w:b/>
          <w:sz w:val="16"/>
          <w:szCs w:val="16"/>
        </w:rPr>
      </w:pPr>
    </w:p>
    <w:p w:rsidR="00E612E5" w:rsidRDefault="00E612E5" w:rsidP="00E612E5">
      <w:pPr>
        <w:pStyle w:val="Postan"/>
        <w:jc w:val="left"/>
        <w:rPr>
          <w:szCs w:val="28"/>
        </w:rPr>
      </w:pPr>
      <w:r>
        <w:rPr>
          <w:szCs w:val="28"/>
        </w:rPr>
        <w:t>00</w:t>
      </w:r>
      <w:r w:rsidR="00BE29E8">
        <w:rPr>
          <w:szCs w:val="28"/>
        </w:rPr>
        <w:t>.00.</w:t>
      </w:r>
      <w:r>
        <w:rPr>
          <w:szCs w:val="28"/>
        </w:rPr>
        <w:t>2023</w:t>
      </w:r>
      <w:r w:rsidRPr="00E612E5">
        <w:rPr>
          <w:szCs w:val="28"/>
        </w:rPr>
        <w:t xml:space="preserve">.                                               </w:t>
      </w:r>
      <w:r w:rsidR="00BE29E8">
        <w:rPr>
          <w:szCs w:val="28"/>
        </w:rPr>
        <w:t xml:space="preserve"> </w:t>
      </w:r>
      <w:r w:rsidRPr="00E612E5">
        <w:rPr>
          <w:szCs w:val="28"/>
        </w:rPr>
        <w:t xml:space="preserve">№ </w:t>
      </w:r>
      <w:r w:rsidR="00BE29E8">
        <w:rPr>
          <w:szCs w:val="28"/>
        </w:rPr>
        <w:t>00</w:t>
      </w:r>
      <w:r w:rsidRPr="00E612E5">
        <w:rPr>
          <w:szCs w:val="28"/>
        </w:rPr>
        <w:t xml:space="preserve">    </w:t>
      </w:r>
      <w:r w:rsidR="00BE29E8">
        <w:rPr>
          <w:szCs w:val="28"/>
        </w:rPr>
        <w:t xml:space="preserve">                               </w:t>
      </w:r>
      <w:r w:rsidRPr="00E612E5">
        <w:rPr>
          <w:szCs w:val="28"/>
        </w:rPr>
        <w:t>х. Савоськин</w:t>
      </w:r>
    </w:p>
    <w:p w:rsidR="00E612E5" w:rsidRPr="00767191" w:rsidRDefault="00E612E5" w:rsidP="00E612E5">
      <w:pPr>
        <w:pStyle w:val="Postan"/>
        <w:jc w:val="left"/>
        <w:rPr>
          <w:sz w:val="16"/>
          <w:szCs w:val="16"/>
        </w:rPr>
      </w:pPr>
    </w:p>
    <w:tbl>
      <w:tblPr>
        <w:tblpPr w:leftFromText="180" w:rightFromText="180" w:vertAnchor="text" w:tblpX="141" w:tblpY="1"/>
        <w:tblW w:w="0" w:type="auto"/>
        <w:tblLook w:val="04A0" w:firstRow="1" w:lastRow="0" w:firstColumn="1" w:lastColumn="0" w:noHBand="0" w:noVBand="1"/>
      </w:tblPr>
      <w:tblGrid>
        <w:gridCol w:w="4786"/>
      </w:tblGrid>
      <w:tr w:rsidR="00BE29E8" w:rsidRPr="00472C7F" w:rsidTr="00BE29E8">
        <w:trPr>
          <w:trHeight w:val="585"/>
        </w:trPr>
        <w:tc>
          <w:tcPr>
            <w:tcW w:w="4786" w:type="dxa"/>
            <w:hideMark/>
          </w:tcPr>
          <w:p w:rsidR="00BE29E8" w:rsidRPr="00BE29E8" w:rsidRDefault="00BE29E8" w:rsidP="00BE29E8">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Об утверждении Порядка санкционирования </w:t>
            </w:r>
            <w:r w:rsidRPr="00B77E36">
              <w:rPr>
                <w:rFonts w:ascii="Times New Roman" w:hAnsi="Times New Roman" w:cs="Times New Roman"/>
                <w:bCs/>
                <w:sz w:val="28"/>
                <w:szCs w:val="28"/>
              </w:rPr>
              <w:t>территориальным органом Федерального казначейства расходов муниципальных бюджетных учреждений</w:t>
            </w:r>
            <w:r>
              <w:rPr>
                <w:rFonts w:ascii="Times New Roman" w:hAnsi="Times New Roman" w:cs="Times New Roman"/>
                <w:bCs/>
                <w:sz w:val="28"/>
                <w:szCs w:val="28"/>
              </w:rPr>
              <w:t xml:space="preserve"> </w:t>
            </w:r>
            <w:r w:rsidRPr="00B77E36">
              <w:rPr>
                <w:rFonts w:ascii="Times New Roman" w:hAnsi="Times New Roman" w:cs="Times New Roman"/>
                <w:bCs/>
                <w:sz w:val="28"/>
                <w:szCs w:val="28"/>
              </w:rPr>
              <w:t>и муниципальных автономных учреждений</w:t>
            </w:r>
            <w:r>
              <w:rPr>
                <w:rFonts w:ascii="Times New Roman" w:hAnsi="Times New Roman" w:cs="Times New Roman"/>
                <w:sz w:val="28"/>
                <w:szCs w:val="28"/>
              </w:rPr>
              <w:t xml:space="preserve"> Савоськинского сельского поселения</w:t>
            </w:r>
            <w:r>
              <w:rPr>
                <w:rFonts w:ascii="Times New Roman" w:hAnsi="Times New Roman" w:cs="Times New Roman"/>
                <w:bCs/>
                <w:sz w:val="28"/>
                <w:szCs w:val="28"/>
              </w:rPr>
              <w:t xml:space="preserve"> </w:t>
            </w:r>
            <w:r w:rsidRPr="00B77E36">
              <w:rPr>
                <w:rFonts w:ascii="Times New Roman" w:hAnsi="Times New Roman" w:cs="Times New Roman"/>
                <w:sz w:val="28"/>
                <w:szCs w:val="28"/>
              </w:rPr>
              <w:t>источником финансового обеспечения которых являются субсидии, определенные в соответствии с абзацем вторым пункта 1 статьи 78.1 и статьей 78.2 Бюджетного кодекса Российской Федерации</w:t>
            </w:r>
          </w:p>
        </w:tc>
      </w:tr>
    </w:tbl>
    <w:p w:rsidR="00BE29E8" w:rsidRDefault="00BE29E8" w:rsidP="00E612E5">
      <w:pPr>
        <w:widowControl w:val="0"/>
        <w:autoSpaceDE w:val="0"/>
        <w:autoSpaceDN w:val="0"/>
        <w:adjustRightInd w:val="0"/>
        <w:spacing w:after="0" w:line="240" w:lineRule="auto"/>
        <w:rPr>
          <w:rFonts w:ascii="Times New Roman" w:hAnsi="Times New Roman" w:cs="Times New Roman"/>
          <w:bCs/>
          <w:sz w:val="28"/>
          <w:szCs w:val="28"/>
        </w:rPr>
      </w:pPr>
    </w:p>
    <w:p w:rsidR="00BE29E8" w:rsidRDefault="00BE29E8" w:rsidP="00E612E5">
      <w:pPr>
        <w:widowControl w:val="0"/>
        <w:autoSpaceDE w:val="0"/>
        <w:autoSpaceDN w:val="0"/>
        <w:adjustRightInd w:val="0"/>
        <w:spacing w:after="0" w:line="240" w:lineRule="auto"/>
        <w:rPr>
          <w:rFonts w:ascii="Times New Roman" w:hAnsi="Times New Roman" w:cs="Times New Roman"/>
          <w:bCs/>
          <w:sz w:val="28"/>
          <w:szCs w:val="28"/>
        </w:rPr>
      </w:pPr>
    </w:p>
    <w:p w:rsidR="00BE29E8" w:rsidRDefault="00BE29E8" w:rsidP="00E612E5">
      <w:pPr>
        <w:widowControl w:val="0"/>
        <w:autoSpaceDE w:val="0"/>
        <w:autoSpaceDN w:val="0"/>
        <w:adjustRightInd w:val="0"/>
        <w:spacing w:after="0" w:line="240" w:lineRule="auto"/>
        <w:rPr>
          <w:rFonts w:ascii="Times New Roman" w:hAnsi="Times New Roman" w:cs="Times New Roman"/>
          <w:bCs/>
          <w:sz w:val="28"/>
          <w:szCs w:val="28"/>
        </w:rPr>
      </w:pPr>
    </w:p>
    <w:p w:rsidR="00BE29E8" w:rsidRDefault="00BE29E8" w:rsidP="00E612E5">
      <w:pPr>
        <w:widowControl w:val="0"/>
        <w:autoSpaceDE w:val="0"/>
        <w:autoSpaceDN w:val="0"/>
        <w:adjustRightInd w:val="0"/>
        <w:spacing w:after="0" w:line="240" w:lineRule="auto"/>
        <w:rPr>
          <w:rFonts w:ascii="Times New Roman" w:hAnsi="Times New Roman" w:cs="Times New Roman"/>
          <w:bCs/>
          <w:sz w:val="28"/>
          <w:szCs w:val="28"/>
        </w:rPr>
      </w:pPr>
    </w:p>
    <w:p w:rsidR="00E607F5" w:rsidRDefault="00E607F5" w:rsidP="00E612E5">
      <w:pPr>
        <w:widowControl w:val="0"/>
        <w:autoSpaceDE w:val="0"/>
        <w:autoSpaceDN w:val="0"/>
        <w:adjustRightInd w:val="0"/>
        <w:spacing w:after="0" w:line="240" w:lineRule="auto"/>
        <w:rPr>
          <w:rFonts w:ascii="Times New Roman" w:hAnsi="Times New Roman" w:cs="Times New Roman"/>
          <w:sz w:val="28"/>
          <w:szCs w:val="28"/>
        </w:rPr>
      </w:pPr>
    </w:p>
    <w:p w:rsidR="00E607F5" w:rsidRDefault="00E607F5" w:rsidP="00E612E5">
      <w:pPr>
        <w:widowControl w:val="0"/>
        <w:autoSpaceDE w:val="0"/>
        <w:autoSpaceDN w:val="0"/>
        <w:adjustRightInd w:val="0"/>
        <w:spacing w:after="0" w:line="240" w:lineRule="auto"/>
        <w:rPr>
          <w:rFonts w:ascii="Times New Roman" w:hAnsi="Times New Roman" w:cs="Times New Roman"/>
          <w:sz w:val="28"/>
          <w:szCs w:val="28"/>
        </w:rPr>
      </w:pPr>
    </w:p>
    <w:p w:rsidR="00E607F5" w:rsidRDefault="00E607F5" w:rsidP="00E612E5">
      <w:pPr>
        <w:widowControl w:val="0"/>
        <w:autoSpaceDE w:val="0"/>
        <w:autoSpaceDN w:val="0"/>
        <w:adjustRightInd w:val="0"/>
        <w:spacing w:after="0" w:line="240" w:lineRule="auto"/>
        <w:rPr>
          <w:rFonts w:ascii="Times New Roman" w:hAnsi="Times New Roman" w:cs="Times New Roman"/>
          <w:sz w:val="28"/>
          <w:szCs w:val="28"/>
        </w:rPr>
      </w:pPr>
    </w:p>
    <w:p w:rsidR="00BE29E8" w:rsidRDefault="00BE29E8" w:rsidP="00E607F5">
      <w:pPr>
        <w:autoSpaceDE w:val="0"/>
        <w:autoSpaceDN w:val="0"/>
        <w:adjustRightInd w:val="0"/>
        <w:spacing w:after="0" w:line="240" w:lineRule="auto"/>
        <w:ind w:firstLine="709"/>
        <w:jc w:val="both"/>
        <w:rPr>
          <w:rFonts w:ascii="Times New Roman" w:hAnsi="Times New Roman" w:cs="Times New Roman"/>
          <w:sz w:val="28"/>
          <w:szCs w:val="28"/>
        </w:rPr>
      </w:pPr>
    </w:p>
    <w:p w:rsidR="00BE29E8" w:rsidRDefault="00BE29E8" w:rsidP="00E607F5">
      <w:pPr>
        <w:autoSpaceDE w:val="0"/>
        <w:autoSpaceDN w:val="0"/>
        <w:adjustRightInd w:val="0"/>
        <w:spacing w:after="0" w:line="240" w:lineRule="auto"/>
        <w:ind w:firstLine="709"/>
        <w:jc w:val="both"/>
        <w:rPr>
          <w:rFonts w:ascii="Times New Roman" w:hAnsi="Times New Roman" w:cs="Times New Roman"/>
          <w:sz w:val="28"/>
          <w:szCs w:val="28"/>
        </w:rPr>
      </w:pPr>
    </w:p>
    <w:p w:rsidR="00BE29E8" w:rsidRDefault="00BE29E8" w:rsidP="00E607F5">
      <w:pPr>
        <w:autoSpaceDE w:val="0"/>
        <w:autoSpaceDN w:val="0"/>
        <w:adjustRightInd w:val="0"/>
        <w:spacing w:after="0" w:line="240" w:lineRule="auto"/>
        <w:ind w:firstLine="709"/>
        <w:jc w:val="both"/>
        <w:rPr>
          <w:rFonts w:ascii="Times New Roman" w:hAnsi="Times New Roman" w:cs="Times New Roman"/>
          <w:sz w:val="28"/>
          <w:szCs w:val="28"/>
        </w:rPr>
      </w:pPr>
    </w:p>
    <w:p w:rsidR="00BE29E8" w:rsidRDefault="00BE29E8" w:rsidP="00E607F5">
      <w:pPr>
        <w:autoSpaceDE w:val="0"/>
        <w:autoSpaceDN w:val="0"/>
        <w:adjustRightInd w:val="0"/>
        <w:spacing w:after="0" w:line="240" w:lineRule="auto"/>
        <w:ind w:firstLine="709"/>
        <w:jc w:val="both"/>
        <w:rPr>
          <w:rFonts w:ascii="Times New Roman" w:hAnsi="Times New Roman" w:cs="Times New Roman"/>
          <w:sz w:val="28"/>
          <w:szCs w:val="28"/>
        </w:rPr>
      </w:pPr>
    </w:p>
    <w:p w:rsidR="00BE29E8" w:rsidRDefault="00BE29E8" w:rsidP="00E607F5">
      <w:pPr>
        <w:autoSpaceDE w:val="0"/>
        <w:autoSpaceDN w:val="0"/>
        <w:adjustRightInd w:val="0"/>
        <w:spacing w:after="0" w:line="240" w:lineRule="auto"/>
        <w:ind w:firstLine="709"/>
        <w:jc w:val="both"/>
        <w:rPr>
          <w:rFonts w:ascii="Times New Roman" w:hAnsi="Times New Roman" w:cs="Times New Roman"/>
          <w:sz w:val="28"/>
          <w:szCs w:val="28"/>
        </w:rPr>
      </w:pPr>
    </w:p>
    <w:p w:rsidR="00BE29E8" w:rsidRDefault="00BE29E8" w:rsidP="00E607F5">
      <w:pPr>
        <w:autoSpaceDE w:val="0"/>
        <w:autoSpaceDN w:val="0"/>
        <w:adjustRightInd w:val="0"/>
        <w:spacing w:after="0" w:line="240" w:lineRule="auto"/>
        <w:ind w:firstLine="709"/>
        <w:jc w:val="both"/>
        <w:rPr>
          <w:rFonts w:ascii="Times New Roman" w:hAnsi="Times New Roman" w:cs="Times New Roman"/>
          <w:sz w:val="28"/>
          <w:szCs w:val="28"/>
        </w:rPr>
      </w:pPr>
    </w:p>
    <w:p w:rsidR="00BE29E8" w:rsidRDefault="00BE29E8" w:rsidP="00E607F5">
      <w:pPr>
        <w:autoSpaceDE w:val="0"/>
        <w:autoSpaceDN w:val="0"/>
        <w:adjustRightInd w:val="0"/>
        <w:spacing w:after="0" w:line="240" w:lineRule="auto"/>
        <w:ind w:firstLine="709"/>
        <w:jc w:val="both"/>
        <w:rPr>
          <w:rFonts w:ascii="Times New Roman" w:hAnsi="Times New Roman" w:cs="Times New Roman"/>
          <w:sz w:val="28"/>
          <w:szCs w:val="28"/>
        </w:rPr>
      </w:pPr>
    </w:p>
    <w:p w:rsidR="00BE29E8" w:rsidRPr="00767191" w:rsidRDefault="00BE29E8" w:rsidP="00E607F5">
      <w:pPr>
        <w:autoSpaceDE w:val="0"/>
        <w:autoSpaceDN w:val="0"/>
        <w:adjustRightInd w:val="0"/>
        <w:spacing w:after="0" w:line="240" w:lineRule="auto"/>
        <w:ind w:firstLine="709"/>
        <w:jc w:val="both"/>
        <w:rPr>
          <w:rFonts w:ascii="Times New Roman" w:hAnsi="Times New Roman" w:cs="Times New Roman"/>
          <w:sz w:val="20"/>
          <w:szCs w:val="20"/>
        </w:rPr>
      </w:pPr>
    </w:p>
    <w:p w:rsidR="00E607F5" w:rsidRPr="00FA022E" w:rsidRDefault="00E607F5" w:rsidP="00E607F5">
      <w:pPr>
        <w:autoSpaceDE w:val="0"/>
        <w:autoSpaceDN w:val="0"/>
        <w:adjustRightInd w:val="0"/>
        <w:spacing w:after="0" w:line="240" w:lineRule="auto"/>
        <w:ind w:firstLine="709"/>
        <w:jc w:val="both"/>
        <w:rPr>
          <w:rFonts w:ascii="Times New Roman" w:hAnsi="Times New Roman" w:cs="Times New Roman"/>
          <w:sz w:val="28"/>
          <w:szCs w:val="28"/>
        </w:rPr>
      </w:pPr>
      <w:r w:rsidRPr="00FA022E">
        <w:rPr>
          <w:rFonts w:ascii="Times New Roman" w:hAnsi="Times New Roman" w:cs="Times New Roman"/>
          <w:sz w:val="28"/>
          <w:szCs w:val="28"/>
        </w:rPr>
        <w:t xml:space="preserve">В соответствии со </w:t>
      </w:r>
      <w:hyperlink r:id="rId6" w:history="1">
        <w:r w:rsidRPr="00E607F5">
          <w:rPr>
            <w:rStyle w:val="a3"/>
            <w:rFonts w:ascii="Times New Roman" w:hAnsi="Times New Roman" w:cs="Times New Roman"/>
            <w:color w:val="000000" w:themeColor="text1"/>
            <w:sz w:val="28"/>
            <w:szCs w:val="28"/>
            <w:u w:val="none"/>
          </w:rPr>
          <w:t>статьей 219</w:t>
        </w:r>
      </w:hyperlink>
      <w:r w:rsidRPr="00FA022E">
        <w:rPr>
          <w:rFonts w:ascii="Times New Roman" w:hAnsi="Times New Roman" w:cs="Times New Roman"/>
          <w:sz w:val="28"/>
          <w:szCs w:val="28"/>
        </w:rPr>
        <w:t xml:space="preserve"> Бюджетного кодекса Российской Федерации </w:t>
      </w:r>
    </w:p>
    <w:p w:rsidR="00E607F5" w:rsidRPr="00767191" w:rsidRDefault="00E607F5" w:rsidP="00E607F5">
      <w:pPr>
        <w:autoSpaceDE w:val="0"/>
        <w:autoSpaceDN w:val="0"/>
        <w:adjustRightInd w:val="0"/>
        <w:spacing w:after="0" w:line="240" w:lineRule="auto"/>
        <w:jc w:val="center"/>
        <w:rPr>
          <w:rFonts w:ascii="Times New Roman" w:hAnsi="Times New Roman" w:cs="Times New Roman"/>
          <w:sz w:val="16"/>
          <w:szCs w:val="16"/>
        </w:rPr>
      </w:pPr>
    </w:p>
    <w:p w:rsidR="00E607F5" w:rsidRPr="00FA022E" w:rsidRDefault="00767191" w:rsidP="00E607F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ПОСТАНОВЛЯЮ</w:t>
      </w:r>
      <w:r w:rsidR="00E607F5" w:rsidRPr="00FA022E">
        <w:rPr>
          <w:rFonts w:ascii="Times New Roman" w:hAnsi="Times New Roman" w:cs="Times New Roman"/>
          <w:sz w:val="28"/>
          <w:szCs w:val="28"/>
        </w:rPr>
        <w:t>:</w:t>
      </w:r>
    </w:p>
    <w:p w:rsidR="00E607F5" w:rsidRPr="00767191" w:rsidRDefault="00E607F5" w:rsidP="00E607F5">
      <w:pPr>
        <w:autoSpaceDE w:val="0"/>
        <w:autoSpaceDN w:val="0"/>
        <w:adjustRightInd w:val="0"/>
        <w:spacing w:after="0" w:line="240" w:lineRule="auto"/>
        <w:ind w:firstLine="709"/>
        <w:jc w:val="both"/>
        <w:rPr>
          <w:rFonts w:ascii="Times New Roman" w:hAnsi="Times New Roman" w:cs="Times New Roman"/>
          <w:sz w:val="16"/>
          <w:szCs w:val="16"/>
        </w:rPr>
      </w:pPr>
    </w:p>
    <w:p w:rsidR="00E607F5" w:rsidRPr="00767191" w:rsidRDefault="00E607F5" w:rsidP="00767191">
      <w:pPr>
        <w:autoSpaceDE w:val="0"/>
        <w:autoSpaceDN w:val="0"/>
        <w:adjustRightInd w:val="0"/>
        <w:spacing w:after="0" w:line="240" w:lineRule="auto"/>
        <w:ind w:firstLine="709"/>
        <w:jc w:val="both"/>
        <w:rPr>
          <w:rFonts w:ascii="Times New Roman" w:hAnsi="Times New Roman" w:cs="Times New Roman"/>
          <w:bCs/>
          <w:sz w:val="28"/>
          <w:szCs w:val="28"/>
        </w:rPr>
      </w:pPr>
      <w:r w:rsidRPr="00FA022E">
        <w:rPr>
          <w:rFonts w:ascii="Times New Roman" w:hAnsi="Times New Roman" w:cs="Times New Roman"/>
          <w:sz w:val="28"/>
          <w:szCs w:val="28"/>
        </w:rPr>
        <w:t xml:space="preserve">1. Утвердить </w:t>
      </w:r>
      <w:hyperlink r:id="rId7" w:history="1">
        <w:r w:rsidRPr="00E607F5">
          <w:rPr>
            <w:rStyle w:val="a3"/>
            <w:rFonts w:ascii="Times New Roman" w:hAnsi="Times New Roman" w:cs="Times New Roman"/>
            <w:color w:val="000000" w:themeColor="text1"/>
            <w:sz w:val="28"/>
            <w:szCs w:val="28"/>
            <w:u w:val="none"/>
          </w:rPr>
          <w:t>порядок</w:t>
        </w:r>
      </w:hyperlink>
      <w:r w:rsidRPr="009F35F6">
        <w:rPr>
          <w:rFonts w:ascii="Times New Roman" w:hAnsi="Times New Roman" w:cs="Times New Roman"/>
          <w:sz w:val="28"/>
          <w:szCs w:val="28"/>
        </w:rPr>
        <w:t xml:space="preserve"> </w:t>
      </w:r>
      <w:r w:rsidRPr="00B77E36">
        <w:rPr>
          <w:rFonts w:ascii="Times New Roman" w:hAnsi="Times New Roman" w:cs="Times New Roman"/>
          <w:bCs/>
          <w:sz w:val="28"/>
          <w:szCs w:val="28"/>
        </w:rPr>
        <w:t>санкционирования территориальным органом Федерального казначейства расходов муниципальных бюджетных учреждений</w:t>
      </w:r>
      <w:r>
        <w:rPr>
          <w:rFonts w:ascii="Times New Roman" w:hAnsi="Times New Roman" w:cs="Times New Roman"/>
          <w:bCs/>
          <w:sz w:val="28"/>
          <w:szCs w:val="28"/>
        </w:rPr>
        <w:t xml:space="preserve"> </w:t>
      </w:r>
      <w:r w:rsidRPr="00B77E36">
        <w:rPr>
          <w:rFonts w:ascii="Times New Roman" w:hAnsi="Times New Roman" w:cs="Times New Roman"/>
          <w:bCs/>
          <w:sz w:val="28"/>
          <w:szCs w:val="28"/>
        </w:rPr>
        <w:t>и муниципальных автономных учреждений</w:t>
      </w:r>
      <w:r>
        <w:rPr>
          <w:rFonts w:ascii="Times New Roman" w:hAnsi="Times New Roman" w:cs="Times New Roman"/>
          <w:bCs/>
          <w:sz w:val="28"/>
          <w:szCs w:val="28"/>
        </w:rPr>
        <w:t xml:space="preserve"> </w:t>
      </w:r>
      <w:r>
        <w:rPr>
          <w:rFonts w:ascii="Times New Roman" w:hAnsi="Times New Roman" w:cs="Times New Roman"/>
          <w:sz w:val="28"/>
          <w:szCs w:val="28"/>
        </w:rPr>
        <w:t>Савоськинского сельского поселения</w:t>
      </w:r>
      <w:r>
        <w:rPr>
          <w:rFonts w:ascii="Times New Roman" w:hAnsi="Times New Roman" w:cs="Times New Roman"/>
          <w:bCs/>
          <w:sz w:val="28"/>
          <w:szCs w:val="28"/>
        </w:rPr>
        <w:t xml:space="preserve"> </w:t>
      </w:r>
      <w:r w:rsidRPr="00B77E36">
        <w:rPr>
          <w:rFonts w:ascii="Times New Roman" w:hAnsi="Times New Roman" w:cs="Times New Roman"/>
          <w:sz w:val="28"/>
          <w:szCs w:val="28"/>
        </w:rPr>
        <w:t>ист</w:t>
      </w:r>
      <w:r>
        <w:rPr>
          <w:rFonts w:ascii="Times New Roman" w:hAnsi="Times New Roman" w:cs="Times New Roman"/>
          <w:sz w:val="28"/>
          <w:szCs w:val="28"/>
        </w:rPr>
        <w:t xml:space="preserve">очником финансового обеспечения, </w:t>
      </w:r>
      <w:r w:rsidRPr="00B77E36">
        <w:rPr>
          <w:rFonts w:ascii="Times New Roman" w:hAnsi="Times New Roman" w:cs="Times New Roman"/>
          <w:sz w:val="28"/>
          <w:szCs w:val="28"/>
        </w:rPr>
        <w:t>которых являются субсидии, определенные в соответствии с абзацем вторым пункта 1 статьи 78.1 и статьей 78.2 Бюджетного кодекса Российской Федерации</w:t>
      </w:r>
      <w:r>
        <w:rPr>
          <w:rFonts w:ascii="Times New Roman" w:hAnsi="Times New Roman" w:cs="Times New Roman"/>
          <w:sz w:val="28"/>
          <w:szCs w:val="28"/>
        </w:rPr>
        <w:t>.</w:t>
      </w:r>
    </w:p>
    <w:p w:rsidR="009B48B3" w:rsidRPr="00E607F5" w:rsidRDefault="009B48B3" w:rsidP="0076719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w:t>
      </w:r>
      <w:r w:rsidR="00767191">
        <w:rPr>
          <w:rFonts w:ascii="Times New Roman" w:hAnsi="Times New Roman" w:cs="Times New Roman"/>
          <w:sz w:val="28"/>
          <w:szCs w:val="28"/>
        </w:rPr>
        <w:t xml:space="preserve"> </w:t>
      </w:r>
      <w:r>
        <w:rPr>
          <w:rFonts w:ascii="Times New Roman" w:hAnsi="Times New Roman" w:cs="Times New Roman"/>
          <w:sz w:val="28"/>
          <w:szCs w:val="28"/>
        </w:rPr>
        <w:t>Признать утратившие силу постановление Администрации Савоськинского сельского поселения от 29.</w:t>
      </w:r>
      <w:r w:rsidRPr="00577C97">
        <w:rPr>
          <w:rFonts w:ascii="Times New Roman" w:hAnsi="Times New Roman" w:cs="Times New Roman"/>
          <w:sz w:val="28"/>
          <w:szCs w:val="28"/>
        </w:rPr>
        <w:t>12.202</w:t>
      </w:r>
      <w:r w:rsidR="00577C97" w:rsidRPr="00577C97">
        <w:rPr>
          <w:rFonts w:ascii="Times New Roman" w:hAnsi="Times New Roman" w:cs="Times New Roman"/>
          <w:sz w:val="28"/>
          <w:szCs w:val="28"/>
        </w:rPr>
        <w:t>1</w:t>
      </w:r>
      <w:r w:rsidRPr="00577C97">
        <w:rPr>
          <w:rFonts w:ascii="Times New Roman" w:hAnsi="Times New Roman" w:cs="Times New Roman"/>
          <w:sz w:val="28"/>
          <w:szCs w:val="28"/>
        </w:rPr>
        <w:t xml:space="preserve"> №</w:t>
      </w:r>
      <w:r>
        <w:rPr>
          <w:rFonts w:ascii="Times New Roman" w:hAnsi="Times New Roman" w:cs="Times New Roman"/>
          <w:sz w:val="28"/>
          <w:szCs w:val="28"/>
        </w:rPr>
        <w:t xml:space="preserve"> 98.</w:t>
      </w:r>
    </w:p>
    <w:p w:rsidR="00E607F5" w:rsidRPr="00FA022E" w:rsidRDefault="009B48B3" w:rsidP="007671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607F5" w:rsidRPr="00FA022E">
        <w:rPr>
          <w:rFonts w:ascii="Times New Roman" w:hAnsi="Times New Roman" w:cs="Times New Roman"/>
          <w:sz w:val="28"/>
          <w:szCs w:val="28"/>
        </w:rPr>
        <w:t xml:space="preserve">. Настоящие постановление вступает в силу с 1 января 2024 года. </w:t>
      </w:r>
    </w:p>
    <w:p w:rsidR="00E607F5" w:rsidRPr="00FA022E" w:rsidRDefault="009B48B3" w:rsidP="007671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607F5" w:rsidRPr="00FA022E">
        <w:rPr>
          <w:rFonts w:ascii="Times New Roman" w:hAnsi="Times New Roman" w:cs="Times New Roman"/>
          <w:sz w:val="28"/>
          <w:szCs w:val="28"/>
        </w:rPr>
        <w:t xml:space="preserve">. Контроль над исполнением постановления оставляю за собой. </w:t>
      </w:r>
    </w:p>
    <w:p w:rsidR="00E607F5" w:rsidRPr="00FA022E" w:rsidRDefault="00E607F5" w:rsidP="00E607F5">
      <w:pPr>
        <w:spacing w:after="0" w:line="240" w:lineRule="auto"/>
        <w:ind w:firstLine="708"/>
        <w:jc w:val="both"/>
        <w:rPr>
          <w:rFonts w:ascii="Times New Roman" w:hAnsi="Times New Roman" w:cs="Times New Roman"/>
          <w:sz w:val="28"/>
          <w:szCs w:val="28"/>
        </w:rPr>
      </w:pPr>
    </w:p>
    <w:p w:rsidR="00E607F5" w:rsidRPr="00FA022E" w:rsidRDefault="00E607F5" w:rsidP="00E607F5">
      <w:pPr>
        <w:spacing w:after="0" w:line="240" w:lineRule="auto"/>
        <w:ind w:firstLine="708"/>
        <w:jc w:val="both"/>
        <w:rPr>
          <w:rFonts w:ascii="Times New Roman" w:hAnsi="Times New Roman" w:cs="Times New Roman"/>
          <w:sz w:val="28"/>
          <w:szCs w:val="28"/>
        </w:rPr>
      </w:pPr>
    </w:p>
    <w:p w:rsidR="00E607F5" w:rsidRPr="00767191" w:rsidRDefault="00E607F5" w:rsidP="00E607F5">
      <w:pPr>
        <w:spacing w:after="0" w:line="240" w:lineRule="auto"/>
        <w:ind w:firstLine="708"/>
        <w:jc w:val="both"/>
        <w:rPr>
          <w:rFonts w:ascii="Times New Roman" w:hAnsi="Times New Roman" w:cs="Times New Roman"/>
          <w:sz w:val="16"/>
          <w:szCs w:val="16"/>
        </w:rPr>
      </w:pPr>
    </w:p>
    <w:p w:rsidR="00767191" w:rsidRDefault="00E607F5" w:rsidP="00441851">
      <w:pPr>
        <w:spacing w:after="0" w:line="240" w:lineRule="auto"/>
        <w:rPr>
          <w:rFonts w:ascii="Times New Roman" w:hAnsi="Times New Roman" w:cs="Times New Roman"/>
          <w:sz w:val="28"/>
          <w:szCs w:val="28"/>
        </w:rPr>
      </w:pPr>
      <w:bookmarkStart w:id="1" w:name="Par17"/>
      <w:bookmarkEnd w:id="1"/>
      <w:r w:rsidRPr="00FA022E">
        <w:rPr>
          <w:rFonts w:ascii="Times New Roman" w:hAnsi="Times New Roman" w:cs="Times New Roman"/>
          <w:sz w:val="28"/>
          <w:szCs w:val="28"/>
        </w:rPr>
        <w:t>Глава Администрации</w:t>
      </w:r>
      <w:r w:rsidR="00767191">
        <w:rPr>
          <w:rFonts w:ascii="Times New Roman" w:hAnsi="Times New Roman" w:cs="Times New Roman"/>
          <w:sz w:val="28"/>
          <w:szCs w:val="28"/>
        </w:rPr>
        <w:t xml:space="preserve"> </w:t>
      </w:r>
    </w:p>
    <w:p w:rsidR="00C15DC0" w:rsidRPr="00441851" w:rsidRDefault="00E607F5" w:rsidP="00441851">
      <w:pPr>
        <w:spacing w:after="0" w:line="240" w:lineRule="auto"/>
        <w:rPr>
          <w:rFonts w:ascii="Times New Roman" w:hAnsi="Times New Roman" w:cs="Times New Roman"/>
          <w:sz w:val="28"/>
          <w:szCs w:val="28"/>
        </w:rPr>
      </w:pPr>
      <w:r w:rsidRPr="00FA022E">
        <w:rPr>
          <w:rFonts w:ascii="Times New Roman" w:hAnsi="Times New Roman" w:cs="Times New Roman"/>
          <w:sz w:val="28"/>
          <w:szCs w:val="28"/>
        </w:rPr>
        <w:t>Савоськинского сельского поселен</w:t>
      </w:r>
      <w:r w:rsidR="00767191">
        <w:rPr>
          <w:rFonts w:ascii="Times New Roman" w:hAnsi="Times New Roman" w:cs="Times New Roman"/>
          <w:sz w:val="28"/>
          <w:szCs w:val="28"/>
        </w:rPr>
        <w:t xml:space="preserve">ия         </w:t>
      </w:r>
      <w:r w:rsidRPr="00FA022E">
        <w:rPr>
          <w:rFonts w:ascii="Times New Roman" w:hAnsi="Times New Roman" w:cs="Times New Roman"/>
          <w:sz w:val="28"/>
          <w:szCs w:val="28"/>
        </w:rPr>
        <w:t xml:space="preserve"> </w:t>
      </w:r>
      <w:r w:rsidR="00767191">
        <w:rPr>
          <w:rFonts w:ascii="Times New Roman" w:hAnsi="Times New Roman" w:cs="Times New Roman"/>
          <w:sz w:val="28"/>
          <w:szCs w:val="28"/>
        </w:rPr>
        <w:t xml:space="preserve">                                    </w:t>
      </w:r>
      <w:r w:rsidRPr="00FA022E">
        <w:rPr>
          <w:rFonts w:ascii="Times New Roman" w:hAnsi="Times New Roman" w:cs="Times New Roman"/>
          <w:sz w:val="28"/>
          <w:szCs w:val="28"/>
        </w:rPr>
        <w:t xml:space="preserve">И.А.Фроленко  </w:t>
      </w:r>
    </w:p>
    <w:p w:rsidR="00BF048B" w:rsidRPr="00BF048B" w:rsidRDefault="00BF048B" w:rsidP="00477936">
      <w:pPr>
        <w:shd w:val="clear" w:color="auto" w:fill="FFFFFF"/>
        <w:tabs>
          <w:tab w:val="left" w:pos="8179"/>
        </w:tabs>
        <w:spacing w:after="0" w:line="240" w:lineRule="auto"/>
        <w:jc w:val="right"/>
        <w:rPr>
          <w:rFonts w:ascii="Times New Roman" w:hAnsi="Times New Roman" w:cs="Times New Roman"/>
          <w:sz w:val="28"/>
          <w:szCs w:val="28"/>
        </w:rPr>
      </w:pPr>
      <w:r w:rsidRPr="00BF048B">
        <w:rPr>
          <w:rFonts w:ascii="Times New Roman" w:hAnsi="Times New Roman" w:cs="Times New Roman"/>
          <w:sz w:val="28"/>
          <w:szCs w:val="28"/>
        </w:rPr>
        <w:lastRenderedPageBreak/>
        <w:t xml:space="preserve">Приложение </w:t>
      </w:r>
    </w:p>
    <w:p w:rsidR="00AB7F1B" w:rsidRDefault="00C15DC0" w:rsidP="00AB7F1B">
      <w:pPr>
        <w:shd w:val="clear" w:color="auto" w:fill="FFFFFF"/>
        <w:tabs>
          <w:tab w:val="left" w:pos="817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AB7F1B">
        <w:rPr>
          <w:rFonts w:ascii="Times New Roman" w:hAnsi="Times New Roman" w:cs="Times New Roman"/>
          <w:sz w:val="28"/>
          <w:szCs w:val="28"/>
        </w:rPr>
        <w:t xml:space="preserve"> </w:t>
      </w:r>
      <w:r w:rsidR="00477936">
        <w:rPr>
          <w:rFonts w:ascii="Times New Roman" w:hAnsi="Times New Roman" w:cs="Times New Roman"/>
          <w:sz w:val="28"/>
          <w:szCs w:val="28"/>
        </w:rPr>
        <w:t xml:space="preserve">Администрации </w:t>
      </w:r>
    </w:p>
    <w:p w:rsidR="00477936" w:rsidRDefault="00477936" w:rsidP="00AB7F1B">
      <w:pPr>
        <w:shd w:val="clear" w:color="auto" w:fill="FFFFFF"/>
        <w:tabs>
          <w:tab w:val="left" w:pos="817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Савоськинского сельского поселения</w:t>
      </w:r>
    </w:p>
    <w:p w:rsidR="00BF048B" w:rsidRPr="00BF048B" w:rsidRDefault="00477936" w:rsidP="00477936">
      <w:pPr>
        <w:shd w:val="clear" w:color="auto" w:fill="FFFFFF"/>
        <w:tabs>
          <w:tab w:val="left" w:pos="817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__  ______ 2023  </w:t>
      </w:r>
      <w:r w:rsidR="00C15DC0">
        <w:rPr>
          <w:rFonts w:ascii="Times New Roman" w:hAnsi="Times New Roman" w:cs="Times New Roman"/>
          <w:sz w:val="28"/>
          <w:szCs w:val="28"/>
        </w:rPr>
        <w:t>№</w:t>
      </w:r>
      <w:r w:rsidR="00BF048B" w:rsidRPr="00BF048B">
        <w:rPr>
          <w:rFonts w:ascii="Times New Roman" w:hAnsi="Times New Roman" w:cs="Times New Roman"/>
          <w:sz w:val="28"/>
          <w:szCs w:val="28"/>
        </w:rPr>
        <w:t xml:space="preserve"> </w:t>
      </w:r>
      <w:r>
        <w:rPr>
          <w:rFonts w:ascii="Times New Roman" w:hAnsi="Times New Roman" w:cs="Times New Roman"/>
          <w:sz w:val="28"/>
          <w:szCs w:val="28"/>
        </w:rPr>
        <w:t>___</w:t>
      </w:r>
    </w:p>
    <w:p w:rsidR="00BF048B" w:rsidRPr="00AB7F1B" w:rsidRDefault="00BF048B" w:rsidP="00893178">
      <w:pPr>
        <w:autoSpaceDE w:val="0"/>
        <w:autoSpaceDN w:val="0"/>
        <w:adjustRightInd w:val="0"/>
        <w:spacing w:after="0" w:line="240" w:lineRule="auto"/>
        <w:jc w:val="right"/>
        <w:rPr>
          <w:rFonts w:ascii="Times New Roman" w:hAnsi="Times New Roman" w:cs="Times New Roman"/>
          <w:sz w:val="16"/>
          <w:szCs w:val="16"/>
        </w:rPr>
      </w:pPr>
    </w:p>
    <w:p w:rsidR="00BF048B" w:rsidRPr="00E607F5" w:rsidRDefault="00BF048B" w:rsidP="00893178">
      <w:pPr>
        <w:widowControl w:val="0"/>
        <w:autoSpaceDE w:val="0"/>
        <w:autoSpaceDN w:val="0"/>
        <w:adjustRightInd w:val="0"/>
        <w:spacing w:after="0" w:line="240" w:lineRule="auto"/>
        <w:jc w:val="center"/>
        <w:rPr>
          <w:rFonts w:ascii="Times New Roman" w:hAnsi="Times New Roman" w:cs="Times New Roman"/>
          <w:bCs/>
          <w:sz w:val="28"/>
          <w:szCs w:val="28"/>
        </w:rPr>
      </w:pPr>
      <w:r w:rsidRPr="00E607F5">
        <w:rPr>
          <w:rFonts w:ascii="Times New Roman" w:hAnsi="Times New Roman" w:cs="Times New Roman"/>
          <w:bCs/>
          <w:sz w:val="28"/>
          <w:szCs w:val="28"/>
        </w:rPr>
        <w:t>ПОРЯДОК</w:t>
      </w:r>
    </w:p>
    <w:p w:rsidR="00BF048B" w:rsidRPr="00477936" w:rsidRDefault="00BF048B" w:rsidP="00477936">
      <w:pPr>
        <w:autoSpaceDE w:val="0"/>
        <w:autoSpaceDN w:val="0"/>
        <w:adjustRightInd w:val="0"/>
        <w:spacing w:after="0" w:line="240" w:lineRule="auto"/>
        <w:jc w:val="center"/>
        <w:rPr>
          <w:rFonts w:ascii="Times New Roman" w:hAnsi="Times New Roman" w:cs="Times New Roman"/>
          <w:sz w:val="28"/>
          <w:szCs w:val="28"/>
        </w:rPr>
      </w:pPr>
      <w:r w:rsidRPr="00E607F5">
        <w:rPr>
          <w:rFonts w:ascii="Times New Roman" w:hAnsi="Times New Roman" w:cs="Times New Roman"/>
          <w:bCs/>
          <w:sz w:val="28"/>
          <w:szCs w:val="28"/>
        </w:rPr>
        <w:t>санкционирования территориальным органом Федерального казначейства расходов муниципальных бюджетных учреждений и муниципальных автономных учреждений</w:t>
      </w:r>
      <w:r w:rsidR="00477936">
        <w:rPr>
          <w:rFonts w:ascii="Times New Roman" w:hAnsi="Times New Roman" w:cs="Times New Roman"/>
          <w:sz w:val="28"/>
          <w:szCs w:val="28"/>
        </w:rPr>
        <w:t xml:space="preserve"> </w:t>
      </w:r>
      <w:r w:rsidR="004868EC" w:rsidRPr="00E607F5">
        <w:rPr>
          <w:rFonts w:ascii="Times New Roman" w:hAnsi="Times New Roman" w:cs="Times New Roman"/>
          <w:sz w:val="28"/>
          <w:szCs w:val="28"/>
        </w:rPr>
        <w:t>Савоськинского сельского поселения</w:t>
      </w:r>
      <w:r w:rsidRPr="00E607F5">
        <w:rPr>
          <w:rFonts w:ascii="Times New Roman" w:hAnsi="Times New Roman" w:cs="Times New Roman"/>
          <w:bCs/>
          <w:sz w:val="28"/>
          <w:szCs w:val="28"/>
        </w:rPr>
        <w:t xml:space="preserve"> </w:t>
      </w:r>
      <w:r w:rsidRPr="00E607F5">
        <w:rPr>
          <w:rFonts w:ascii="Times New Roman" w:hAnsi="Times New Roman" w:cs="Times New Roman"/>
          <w:sz w:val="28"/>
          <w:szCs w:val="28"/>
        </w:rPr>
        <w:t>источником финансового обеспечения которых являются субсидии, определенные в соответствии с абзацем вторым пункта 1 статьи 78.1 и статьей 78.2 Бюджетного кодекса Российской Федерации</w:t>
      </w:r>
    </w:p>
    <w:p w:rsidR="00BF048B" w:rsidRPr="00AB7F1B" w:rsidRDefault="00BF048B" w:rsidP="00893178">
      <w:pPr>
        <w:widowControl w:val="0"/>
        <w:autoSpaceDE w:val="0"/>
        <w:autoSpaceDN w:val="0"/>
        <w:adjustRightInd w:val="0"/>
        <w:spacing w:after="0" w:line="240" w:lineRule="auto"/>
        <w:jc w:val="both"/>
        <w:rPr>
          <w:rFonts w:ascii="Times New Roman" w:hAnsi="Times New Roman" w:cs="Times New Roman"/>
          <w:sz w:val="16"/>
          <w:szCs w:val="16"/>
        </w:rPr>
      </w:pP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 xml:space="preserve">1. Настоящий Порядок устанавливает правила санкционирования территориальными органами Федерального казначейства расходов муниципальных бюджетных и муниципальных автономных учреждений – района (далее - учреждения), источником финансового </w:t>
      </w:r>
      <w:r w:rsidR="004868EC" w:rsidRPr="00BF048B">
        <w:rPr>
          <w:rFonts w:ascii="Times New Roman" w:hAnsi="Times New Roman" w:cs="Times New Roman"/>
          <w:sz w:val="28"/>
          <w:szCs w:val="28"/>
        </w:rPr>
        <w:t>обеспечения,</w:t>
      </w:r>
      <w:r w:rsidRPr="00BF048B">
        <w:rPr>
          <w:rFonts w:ascii="Times New Roman" w:hAnsi="Times New Roman" w:cs="Times New Roman"/>
          <w:sz w:val="28"/>
          <w:szCs w:val="28"/>
        </w:rPr>
        <w:t xml:space="preserve"> которых являются субсидии, предоставленные учреждениям в соответствии с абзацем вторым пункта 1 статьи 78.1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 района в соответствии со статьей 78.2 Бюджетного кодекса Российской Федерации (далее - целевые субсидии).</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открытом учреждению в территориальном органе Федерального казначейства в порядке, установленном Федеральным казначейством.</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3. Для санкционирования целевых расходов учреждение направляет в территориальный орган Федерального казначейства Распоряжение о совершении казначейского платежа в соответствии с Порядком казначейского обслуживания и Правилами обеспечения наличными денежными средствами, утвержденными Федеральным казначейством (далее Распоряжение).</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 xml:space="preserve">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Распоряжением копии указанных в нем договора (контракта), а также иных документов, подтверждающих факт поставки товаров, выполнения работ, оказания услуг </w:t>
      </w:r>
      <w:r w:rsidRPr="00BF048B">
        <w:rPr>
          <w:rFonts w:ascii="Times New Roman" w:hAnsi="Times New Roman" w:cs="Times New Roman"/>
          <w:sz w:val="28"/>
          <w:szCs w:val="28"/>
        </w:rPr>
        <w:lastRenderedPageBreak/>
        <w:t>(далее - документ-основание).</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Учреждение для оплаты денежных обязательств, возникающих по Договору (Контракту), указывает в Распоряжении – «раздел 2. Реквизиты документа-основания» реквизиты и предмет соответствующего Договора (Контракта), а также реквизиты документа, подтверждающего возникновение денежного обязательства.</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4. При санкционировании целевых расходов территориальный орган Федерального казначейства проверяет платежные документы и документы-основания по следующим направлениям:</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1) соответствие Распоряжения  Порядку казначейского обслуживания (Правилам обеспечения наличными денежными средствами);</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2) наличие в Распоряжении кодов бюджетной классификации, по которым необходимо произвести кассовую выплату и кодов субсидии;</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3) соответствие указанного в Распоряжении кода вида расходов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4) соответствие реквизитов (наименование, номер, дата (датой документа основания является дата подписания (утверждения) документа сторонами (участниками)закупки. Если документы основания подписываются двумя сторонами закупки, датой документа является дата подписания документа последним из сторон закупки. В случае отсутствия на документах основаниях даты подписания, датой является дата зафиксированного события ( дата создания).Документы основания могут быть подписаны с обеих сторон, как электронной, так и собственноручной подписью участников закупки. Подписание документов оснований, с одной стороны электронной, а с другой – собственноручной подписью участников закупки не допускается, реквизиты получателя платежа) документа основания реквизитам, указанным в Распоряжении, за исключением документов-оснований, носящих заявительных характер, содержащих персональные данные физических лиц.;</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Распоряжении;</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6) соответствие текстового назначения платежа, указанного в Распоряжении, направлению расходования целевых средств по соответствующему коду субсидии в соответствии со Сводным перечнем  целевых субсидий и субсидий на осуществление капитальных вложений, утвержденного п</w:t>
      </w:r>
      <w:r w:rsidR="000940F3">
        <w:rPr>
          <w:rFonts w:ascii="Times New Roman" w:hAnsi="Times New Roman" w:cs="Times New Roman"/>
          <w:sz w:val="28"/>
          <w:szCs w:val="28"/>
        </w:rPr>
        <w:t xml:space="preserve">остановлением Администрации Савоськинского сельского </w:t>
      </w:r>
      <w:r w:rsidR="000940F3">
        <w:rPr>
          <w:rFonts w:ascii="Times New Roman" w:hAnsi="Times New Roman" w:cs="Times New Roman"/>
          <w:sz w:val="28"/>
          <w:szCs w:val="28"/>
        </w:rPr>
        <w:lastRenderedPageBreak/>
        <w:t>поселения</w:t>
      </w:r>
      <w:r w:rsidRPr="00BF048B">
        <w:rPr>
          <w:rFonts w:ascii="Times New Roman" w:hAnsi="Times New Roman" w:cs="Times New Roman"/>
          <w:sz w:val="28"/>
          <w:szCs w:val="28"/>
        </w:rPr>
        <w:t>;</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 xml:space="preserve">7) </w:t>
      </w:r>
      <w:proofErr w:type="spellStart"/>
      <w:r w:rsidRPr="00BF048B">
        <w:rPr>
          <w:rFonts w:ascii="Times New Roman" w:hAnsi="Times New Roman" w:cs="Times New Roman"/>
          <w:sz w:val="28"/>
          <w:szCs w:val="28"/>
        </w:rPr>
        <w:t>непревышение</w:t>
      </w:r>
      <w:proofErr w:type="spellEnd"/>
      <w:r w:rsidRPr="00BF048B">
        <w:rPr>
          <w:rFonts w:ascii="Times New Roman" w:hAnsi="Times New Roman" w:cs="Times New Roman"/>
          <w:sz w:val="28"/>
          <w:szCs w:val="28"/>
        </w:rPr>
        <w:t xml:space="preserve"> суммы, указанной в Распоряжении, над суммой остатка соответствующей целевой субсидии, учтенной на отдельном лицевом счете;</w:t>
      </w:r>
    </w:p>
    <w:p w:rsidR="00BF048B" w:rsidRPr="00BF048B" w:rsidRDefault="00BF048B" w:rsidP="00893178">
      <w:pPr>
        <w:autoSpaceDE w:val="0"/>
        <w:autoSpaceDN w:val="0"/>
        <w:adjustRightInd w:val="0"/>
        <w:spacing w:after="0" w:line="240" w:lineRule="auto"/>
        <w:ind w:firstLine="708"/>
        <w:jc w:val="both"/>
        <w:rPr>
          <w:rFonts w:ascii="Times New Roman" w:hAnsi="Times New Roman" w:cs="Times New Roman"/>
          <w:sz w:val="28"/>
          <w:szCs w:val="28"/>
        </w:rPr>
      </w:pPr>
      <w:r w:rsidRPr="00BF048B">
        <w:rPr>
          <w:rFonts w:ascii="Times New Roman" w:hAnsi="Times New Roman" w:cs="Times New Roman"/>
          <w:sz w:val="28"/>
          <w:szCs w:val="28"/>
        </w:rPr>
        <w:t>8). дополнительно м</w:t>
      </w:r>
      <w:r w:rsidRPr="00BF048B">
        <w:rPr>
          <w:rFonts w:ascii="Times New Roman" w:hAnsi="Times New Roman" w:cs="Times New Roman"/>
          <w:bCs/>
          <w:sz w:val="28"/>
          <w:szCs w:val="28"/>
        </w:rPr>
        <w:t xml:space="preserve">униципальными автономными и бюджетными учреждениями </w:t>
      </w:r>
      <w:r w:rsidRPr="00BF048B">
        <w:rPr>
          <w:rFonts w:ascii="Times New Roman" w:hAnsi="Times New Roman" w:cs="Times New Roman"/>
          <w:sz w:val="28"/>
          <w:szCs w:val="28"/>
        </w:rPr>
        <w:t xml:space="preserve">при формировании Распоряжения по договорам, заключенным в соответствии Федеральным законом от 18.07.2011 № 223-ФЗ «О закупках товаров, работ, услуг отдельными видами юридических лиц» (далее – Закон № 223-ФЗ), а также в случае оплаты по контрактам (договорам), не подлежащим включению в реестр контрактов в соответствии с частями 1, 7 статьи 103 Федерального закона от 05.04.2013 № 44-ФЗ «О контрактной системе в сфере закупок товаров, работ, услуг для обеспечения государственных и муниципальных нужд», без использования Единой информационной системы в сфере закупок, в графе 9 «Примечание» раздела 5 Распоряжения необходимо указывать дополнительную информацию «Оплата по договору, заключенному в рамках Закона № 223-ФЗ» либо основание </w:t>
      </w:r>
      <w:proofErr w:type="spellStart"/>
      <w:r w:rsidRPr="00BF048B">
        <w:rPr>
          <w:rFonts w:ascii="Times New Roman" w:hAnsi="Times New Roman" w:cs="Times New Roman"/>
          <w:sz w:val="28"/>
          <w:szCs w:val="28"/>
        </w:rPr>
        <w:t>невключения</w:t>
      </w:r>
      <w:proofErr w:type="spellEnd"/>
      <w:r w:rsidRPr="00BF048B">
        <w:rPr>
          <w:rFonts w:ascii="Times New Roman" w:hAnsi="Times New Roman" w:cs="Times New Roman"/>
          <w:sz w:val="28"/>
          <w:szCs w:val="28"/>
        </w:rPr>
        <w:t xml:space="preserve"> контракта (договора) в реестр контрактов соответственно.</w:t>
      </w:r>
    </w:p>
    <w:p w:rsidR="00BF048B" w:rsidRPr="00BF048B" w:rsidRDefault="00BF048B" w:rsidP="00893178">
      <w:pPr>
        <w:spacing w:after="0" w:line="240" w:lineRule="auto"/>
        <w:ind w:firstLine="708"/>
        <w:jc w:val="both"/>
        <w:rPr>
          <w:rFonts w:ascii="Times New Roman" w:hAnsi="Times New Roman" w:cs="Times New Roman"/>
          <w:sz w:val="28"/>
          <w:szCs w:val="28"/>
        </w:rPr>
      </w:pPr>
      <w:r w:rsidRPr="00BF048B">
        <w:rPr>
          <w:rFonts w:ascii="Times New Roman" w:hAnsi="Times New Roman" w:cs="Times New Roman"/>
          <w:sz w:val="28"/>
          <w:szCs w:val="28"/>
        </w:rPr>
        <w:t xml:space="preserve">5. Требования, установленные подпунктами 2-4 пункта 3 настоящего Порядка не распространяются на санкционирование оплаты денежных обязательств за счет целевых средств, связанных с выплатами: </w:t>
      </w:r>
    </w:p>
    <w:p w:rsidR="00BF048B" w:rsidRPr="00BF048B" w:rsidRDefault="00BF048B" w:rsidP="00893178">
      <w:pPr>
        <w:spacing w:after="0" w:line="240" w:lineRule="auto"/>
        <w:ind w:firstLine="708"/>
        <w:jc w:val="both"/>
        <w:rPr>
          <w:rFonts w:ascii="Times New Roman" w:hAnsi="Times New Roman" w:cs="Times New Roman"/>
          <w:sz w:val="28"/>
          <w:szCs w:val="28"/>
        </w:rPr>
      </w:pPr>
      <w:r w:rsidRPr="00BF048B">
        <w:rPr>
          <w:rFonts w:ascii="Times New Roman" w:hAnsi="Times New Roman" w:cs="Times New Roman"/>
          <w:sz w:val="28"/>
          <w:szCs w:val="28"/>
        </w:rPr>
        <w:t>по группе видов  расходов 100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BF048B" w:rsidRPr="00BF048B" w:rsidRDefault="00BF048B" w:rsidP="00893178">
      <w:pPr>
        <w:spacing w:after="0" w:line="240" w:lineRule="auto"/>
        <w:ind w:firstLine="708"/>
        <w:jc w:val="both"/>
        <w:rPr>
          <w:rFonts w:ascii="Times New Roman" w:hAnsi="Times New Roman" w:cs="Times New Roman"/>
          <w:sz w:val="28"/>
          <w:szCs w:val="28"/>
        </w:rPr>
      </w:pPr>
      <w:r w:rsidRPr="00BF048B">
        <w:rPr>
          <w:rFonts w:ascii="Times New Roman" w:hAnsi="Times New Roman" w:cs="Times New Roman"/>
          <w:sz w:val="28"/>
          <w:szCs w:val="28"/>
        </w:rPr>
        <w:t>социальными выплатами, денежными компенсациями и иными выплатами физическим лицам;</w:t>
      </w:r>
    </w:p>
    <w:p w:rsidR="00BF048B" w:rsidRPr="00BF048B" w:rsidRDefault="00BF048B" w:rsidP="00AB7F1B">
      <w:pPr>
        <w:spacing w:after="0" w:line="240" w:lineRule="auto"/>
        <w:ind w:firstLine="708"/>
        <w:jc w:val="both"/>
        <w:rPr>
          <w:rFonts w:ascii="Times New Roman" w:hAnsi="Times New Roman" w:cs="Times New Roman"/>
          <w:sz w:val="28"/>
          <w:szCs w:val="28"/>
        </w:rPr>
      </w:pPr>
      <w:r w:rsidRPr="00BF048B">
        <w:rPr>
          <w:rFonts w:ascii="Times New Roman" w:hAnsi="Times New Roman" w:cs="Times New Roman"/>
          <w:sz w:val="28"/>
          <w:szCs w:val="28"/>
        </w:rPr>
        <w:t>оплатой налогов, сборов и прочих платежей в бюджетную систему, уплате штрафов, пеней за несвоевременную уплату налогов и сборов</w:t>
      </w:r>
    </w:p>
    <w:p w:rsidR="00BF048B" w:rsidRP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6. Территориальный орган Федерального казначейства при положительном результате проверки, предусмотренной пунктами 3 и 4 настоящего Порядка, не позднее второго рабочего дня, следующего за днем представления учреждением в территориальный орган Федерального казначейства Распоряжения, осуществляет санкционирование оплаты целевых расходов и принимает к исполнению Распоряжение.</w:t>
      </w:r>
    </w:p>
    <w:p w:rsidR="00BF048B" w:rsidRDefault="00BF048B"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F048B">
        <w:rPr>
          <w:rFonts w:ascii="Times New Roman" w:hAnsi="Times New Roman" w:cs="Times New Roman"/>
          <w:sz w:val="28"/>
          <w:szCs w:val="28"/>
        </w:rPr>
        <w:t>В случае несоблюдения требований, установленных пунктами 3 и 4 настоящего Порядка территориальный орган Федерального казначейства в срок, установленный абзацем первым настоящего пункта, направляет учреждению Уведомление в электронном виде, в котором указывается причина отказа в санкционировании целевых расходов в случае, если Распоряжение представлялось учреждением в электронном виде, или возвращает учреждению распоряжение  на бумажном носителе с указанием в прилагаемом Уведомлении причины возврата.</w:t>
      </w:r>
    </w:p>
    <w:p w:rsidR="00E607F5" w:rsidRDefault="00E607F5" w:rsidP="0089317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E607F5" w:rsidRPr="00FA022E" w:rsidRDefault="00E607F5" w:rsidP="00E607F5">
      <w:pPr>
        <w:spacing w:after="0" w:line="240" w:lineRule="auto"/>
        <w:rPr>
          <w:rFonts w:ascii="Times New Roman" w:hAnsi="Times New Roman" w:cs="Times New Roman"/>
          <w:sz w:val="28"/>
          <w:szCs w:val="28"/>
        </w:rPr>
      </w:pPr>
      <w:r w:rsidRPr="00FA022E">
        <w:rPr>
          <w:rFonts w:ascii="Times New Roman" w:hAnsi="Times New Roman" w:cs="Times New Roman"/>
          <w:sz w:val="28"/>
          <w:szCs w:val="28"/>
        </w:rPr>
        <w:t>Глава Администрации</w:t>
      </w:r>
    </w:p>
    <w:p w:rsidR="00E607F5" w:rsidRPr="00BF048B" w:rsidRDefault="00E607F5" w:rsidP="00E607F5">
      <w:pPr>
        <w:widowControl w:val="0"/>
        <w:autoSpaceDE w:val="0"/>
        <w:autoSpaceDN w:val="0"/>
        <w:adjustRightInd w:val="0"/>
        <w:spacing w:after="0" w:line="240" w:lineRule="auto"/>
        <w:jc w:val="both"/>
        <w:rPr>
          <w:rFonts w:ascii="Times New Roman" w:hAnsi="Times New Roman" w:cs="Times New Roman"/>
          <w:sz w:val="28"/>
          <w:szCs w:val="28"/>
        </w:rPr>
      </w:pPr>
      <w:r w:rsidRPr="00FA022E">
        <w:rPr>
          <w:rFonts w:ascii="Times New Roman" w:hAnsi="Times New Roman" w:cs="Times New Roman"/>
          <w:sz w:val="28"/>
          <w:szCs w:val="28"/>
        </w:rPr>
        <w:t xml:space="preserve">Савоськинского сельского поселения                               И.А.Фроленко  </w:t>
      </w:r>
    </w:p>
    <w:sectPr w:rsidR="00E607F5" w:rsidRPr="00BF048B" w:rsidSect="00767191">
      <w:footerReference w:type="default" r:id="rId8"/>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EC8" w:rsidRDefault="00234EC8" w:rsidP="00AB7F1B">
      <w:pPr>
        <w:spacing w:after="0" w:line="240" w:lineRule="auto"/>
      </w:pPr>
      <w:r>
        <w:separator/>
      </w:r>
    </w:p>
  </w:endnote>
  <w:endnote w:type="continuationSeparator" w:id="0">
    <w:p w:rsidR="00234EC8" w:rsidRDefault="00234EC8" w:rsidP="00AB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4514"/>
      <w:docPartObj>
        <w:docPartGallery w:val="Page Numbers (Bottom of Page)"/>
        <w:docPartUnique/>
      </w:docPartObj>
    </w:sdtPr>
    <w:sdtEndPr/>
    <w:sdtContent>
      <w:p w:rsidR="00AB7F1B" w:rsidRDefault="00683F33">
        <w:pPr>
          <w:pStyle w:val="a6"/>
          <w:jc w:val="right"/>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rsidR="00AB7F1B" w:rsidRDefault="00AB7F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EC8" w:rsidRDefault="00234EC8" w:rsidP="00AB7F1B">
      <w:pPr>
        <w:spacing w:after="0" w:line="240" w:lineRule="auto"/>
      </w:pPr>
      <w:r>
        <w:separator/>
      </w:r>
    </w:p>
  </w:footnote>
  <w:footnote w:type="continuationSeparator" w:id="0">
    <w:p w:rsidR="00234EC8" w:rsidRDefault="00234EC8" w:rsidP="00AB7F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048B"/>
    <w:rsid w:val="000324BF"/>
    <w:rsid w:val="000940F3"/>
    <w:rsid w:val="00156257"/>
    <w:rsid w:val="001A4DD5"/>
    <w:rsid w:val="00234EC8"/>
    <w:rsid w:val="00270259"/>
    <w:rsid w:val="0035675E"/>
    <w:rsid w:val="00441851"/>
    <w:rsid w:val="00477936"/>
    <w:rsid w:val="004868EC"/>
    <w:rsid w:val="00577C97"/>
    <w:rsid w:val="005D378D"/>
    <w:rsid w:val="00683F33"/>
    <w:rsid w:val="00767191"/>
    <w:rsid w:val="00893178"/>
    <w:rsid w:val="009B48B3"/>
    <w:rsid w:val="00AB7F1B"/>
    <w:rsid w:val="00B77E36"/>
    <w:rsid w:val="00B916FB"/>
    <w:rsid w:val="00BE29E8"/>
    <w:rsid w:val="00BF048B"/>
    <w:rsid w:val="00C15DC0"/>
    <w:rsid w:val="00D47891"/>
    <w:rsid w:val="00E607F5"/>
    <w:rsid w:val="00E612E5"/>
    <w:rsid w:val="00F3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BF250-C9BF-417D-8099-8217EA15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4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rsid w:val="00E612E5"/>
    <w:pPr>
      <w:spacing w:after="0" w:line="240" w:lineRule="auto"/>
      <w:jc w:val="center"/>
    </w:pPr>
    <w:rPr>
      <w:rFonts w:ascii="Times New Roman" w:eastAsia="Times New Roman" w:hAnsi="Times New Roman" w:cs="Times New Roman"/>
      <w:sz w:val="28"/>
      <w:szCs w:val="20"/>
    </w:rPr>
  </w:style>
  <w:style w:type="paragraph" w:customStyle="1" w:styleId="ConsPlusNormal">
    <w:name w:val="ConsPlusNormal"/>
    <w:rsid w:val="00E607F5"/>
    <w:pPr>
      <w:widowControl w:val="0"/>
      <w:autoSpaceDE w:val="0"/>
      <w:autoSpaceDN w:val="0"/>
      <w:spacing w:after="0" w:line="240" w:lineRule="auto"/>
    </w:pPr>
    <w:rPr>
      <w:rFonts w:ascii="Calibri" w:eastAsia="Times New Roman" w:hAnsi="Calibri" w:cs="Calibri"/>
      <w:szCs w:val="20"/>
    </w:rPr>
  </w:style>
  <w:style w:type="character" w:styleId="a3">
    <w:name w:val="Hyperlink"/>
    <w:uiPriority w:val="99"/>
    <w:semiHidden/>
    <w:unhideWhenUsed/>
    <w:rsid w:val="00E607F5"/>
    <w:rPr>
      <w:color w:val="0000FF"/>
      <w:u w:val="single"/>
    </w:rPr>
  </w:style>
  <w:style w:type="paragraph" w:styleId="a4">
    <w:name w:val="header"/>
    <w:basedOn w:val="a"/>
    <w:link w:val="a5"/>
    <w:uiPriority w:val="99"/>
    <w:semiHidden/>
    <w:unhideWhenUsed/>
    <w:rsid w:val="00AB7F1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B7F1B"/>
  </w:style>
  <w:style w:type="paragraph" w:styleId="a6">
    <w:name w:val="footer"/>
    <w:basedOn w:val="a"/>
    <w:link w:val="a7"/>
    <w:uiPriority w:val="99"/>
    <w:unhideWhenUsed/>
    <w:rsid w:val="00AB7F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7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1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4D779622488F53FE3C26F3D63479D46FF0C37A266E8DF7254026A50FC16B6935A4CE99548A7C10EF1992EC16E3F4B6CCA5A91DA7D8D7753338233EvCa9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779622488F53FE3C26EDDB22158F62FAC02D286B89F9731A79FE5296626362E381C013CA7015E44DC3A942E5A0E096F1A403A2C6D4v7a4J"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21</cp:revision>
  <dcterms:created xsi:type="dcterms:W3CDTF">2023-12-27T08:02:00Z</dcterms:created>
  <dcterms:modified xsi:type="dcterms:W3CDTF">2023-12-28T10:11:00Z</dcterms:modified>
</cp:coreProperties>
</file>