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31" w:rsidRPr="0014272E" w:rsidRDefault="00F31431" w:rsidP="00DF644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807E1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72E">
        <w:rPr>
          <w:rFonts w:ascii="Times New Roman" w:hAnsi="Times New Roman" w:cs="Times New Roman"/>
          <w:b/>
          <w:sz w:val="28"/>
          <w:szCs w:val="28"/>
        </w:rPr>
        <w:t>АДМИНИСТРАЦИЯСАВОСЬКИНСКОГО СЕЛЬСКОГО ПОСЕЛЕНИЯ</w:t>
      </w:r>
    </w:p>
    <w:p w:rsidR="00F31431" w:rsidRPr="0014272E" w:rsidRDefault="00F31431" w:rsidP="0014272E">
      <w:pPr>
        <w:pStyle w:val="Postan"/>
        <w:suppressAutoHyphens/>
        <w:rPr>
          <w:b/>
          <w:szCs w:val="28"/>
        </w:rPr>
      </w:pPr>
    </w:p>
    <w:p w:rsidR="00F31431" w:rsidRPr="0014272E" w:rsidRDefault="00F31431" w:rsidP="0014272E">
      <w:pPr>
        <w:pStyle w:val="Postan"/>
        <w:suppressAutoHyphens/>
        <w:ind w:firstLine="709"/>
        <w:rPr>
          <w:b/>
          <w:szCs w:val="28"/>
        </w:rPr>
      </w:pPr>
      <w:r w:rsidRPr="0014272E">
        <w:rPr>
          <w:b/>
          <w:szCs w:val="28"/>
        </w:rPr>
        <w:t>ПОСТАНОВЛЕНИЕ</w:t>
      </w:r>
    </w:p>
    <w:p w:rsidR="00F31431" w:rsidRPr="0014272E" w:rsidRDefault="00F31431" w:rsidP="0014272E">
      <w:pPr>
        <w:pStyle w:val="Postan"/>
        <w:suppressAutoHyphens/>
        <w:ind w:firstLine="709"/>
        <w:rPr>
          <w:b/>
          <w:szCs w:val="28"/>
        </w:rPr>
      </w:pPr>
    </w:p>
    <w:p w:rsidR="00F31431" w:rsidRPr="0014272E" w:rsidRDefault="00F62F54" w:rsidP="0014272E">
      <w:pPr>
        <w:pStyle w:val="Postan"/>
        <w:suppressAutoHyphens/>
        <w:jc w:val="left"/>
        <w:rPr>
          <w:szCs w:val="28"/>
        </w:rPr>
      </w:pPr>
      <w:r>
        <w:rPr>
          <w:szCs w:val="28"/>
        </w:rPr>
        <w:t>11.03.2025</w:t>
      </w:r>
      <w:r w:rsidR="00F31431" w:rsidRPr="0014272E">
        <w:rPr>
          <w:szCs w:val="28"/>
        </w:rPr>
        <w:t xml:space="preserve">                                                 </w:t>
      </w:r>
      <w:r w:rsidR="00DF644F">
        <w:rPr>
          <w:szCs w:val="28"/>
        </w:rPr>
        <w:t xml:space="preserve">   </w:t>
      </w:r>
      <w:r>
        <w:rPr>
          <w:szCs w:val="28"/>
        </w:rPr>
        <w:t>№ 3</w:t>
      </w:r>
      <w:r w:rsidR="00F31431" w:rsidRPr="0014272E">
        <w:rPr>
          <w:szCs w:val="28"/>
        </w:rPr>
        <w:t xml:space="preserve">0      </w:t>
      </w:r>
      <w:r w:rsidR="00DF644F">
        <w:rPr>
          <w:szCs w:val="28"/>
        </w:rPr>
        <w:t xml:space="preserve">                            </w:t>
      </w:r>
      <w:r w:rsidR="00F31431" w:rsidRPr="0014272E">
        <w:rPr>
          <w:szCs w:val="28"/>
        </w:rPr>
        <w:t xml:space="preserve"> х. Савоськин</w:t>
      </w:r>
    </w:p>
    <w:p w:rsidR="00F31431" w:rsidRPr="0014272E" w:rsidRDefault="00F31431" w:rsidP="0014272E">
      <w:pPr>
        <w:pStyle w:val="ConsNonformat"/>
        <w:widowControl/>
        <w:suppressAutoHyphens/>
        <w:ind w:right="0"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tblpX="141" w:tblpY="1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31431" w:rsidRPr="0014272E" w:rsidTr="00F55DFA">
        <w:trPr>
          <w:trHeight w:val="585"/>
        </w:trPr>
        <w:tc>
          <w:tcPr>
            <w:tcW w:w="4503" w:type="dxa"/>
            <w:hideMark/>
          </w:tcPr>
          <w:p w:rsidR="00F31431" w:rsidRPr="0014272E" w:rsidRDefault="00F31431" w:rsidP="0014272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4272E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реализации муниципальной программы Савоськинского сельского поселения «Обеспечение общественного правопорядка и противодействие преступности» за 202</w:t>
            </w:r>
            <w:r w:rsidR="003675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4272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Савоськинского сельского поселения от 09.09.2013 № 30 «Об утверждении Порядка разработки, реализации и оценки эффективности муниципальных программ Савоськинского сельского поселения», </w:t>
      </w: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31431" w:rsidRPr="0014272E" w:rsidRDefault="00F31431" w:rsidP="0014272E">
      <w:pPr>
        <w:pStyle w:val="ConsPlusTitle"/>
        <w:widowControl/>
        <w:suppressAutoHyphens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1. Утвердить отчет о реализации муниципальной Программы Савоськинского сельского поселения </w:t>
      </w:r>
      <w:r w:rsidRPr="0014272E">
        <w:rPr>
          <w:rFonts w:ascii="Times New Roman" w:hAnsi="Times New Roman" w:cs="Times New Roman"/>
          <w:bCs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>Обеспечение общественного правопорядка и противодействие преступности» за 202</w:t>
      </w:r>
      <w:r w:rsidR="005E7D2B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Контроль над исполнением настоящего постановления </w:t>
      </w:r>
      <w:r w:rsidRPr="0014272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31431" w:rsidRPr="0014272E" w:rsidRDefault="00F31431" w:rsidP="0014272E">
      <w:pPr>
        <w:shd w:val="clear" w:color="auto" w:fill="FFFFFF"/>
        <w:tabs>
          <w:tab w:val="left" w:pos="998"/>
        </w:tabs>
        <w:suppressAutoHyphens/>
        <w:spacing w:after="0" w:line="240" w:lineRule="auto"/>
        <w:ind w:right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left="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   </w:t>
      </w:r>
      <w:r w:rsidR="00DF644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Normal"/>
        <w:widowControl/>
        <w:suppressAutoHyphens/>
        <w:ind w:left="540" w:firstLine="54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ageBreakBefore/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F31431" w:rsidRPr="0014272E" w:rsidRDefault="00715A6E" w:rsidP="0014272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62F54">
        <w:rPr>
          <w:rFonts w:ascii="Times New Roman" w:hAnsi="Times New Roman" w:cs="Times New Roman"/>
          <w:sz w:val="28"/>
          <w:szCs w:val="28"/>
        </w:rPr>
        <w:t>11.03.2025 № 3</w:t>
      </w:r>
      <w:bookmarkStart w:id="0" w:name="_GoBack"/>
      <w:bookmarkEnd w:id="0"/>
      <w:r w:rsidR="00F31431" w:rsidRPr="0014272E">
        <w:rPr>
          <w:rFonts w:ascii="Times New Roman" w:hAnsi="Times New Roman" w:cs="Times New Roman"/>
          <w:sz w:val="28"/>
          <w:szCs w:val="28"/>
        </w:rPr>
        <w:t>0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муниципальной Программы Савоськинского сельского поселения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«Обеспечение общественного правопорядка и противодействие преступности</w:t>
      </w:r>
      <w:r w:rsidRPr="0014272E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bCs/>
          <w:sz w:val="28"/>
          <w:szCs w:val="28"/>
        </w:rPr>
        <w:t>за 202</w:t>
      </w:r>
      <w:r w:rsidR="005E7D2B">
        <w:rPr>
          <w:rFonts w:ascii="Times New Roman" w:hAnsi="Times New Roman" w:cs="Times New Roman"/>
          <w:bCs/>
          <w:sz w:val="28"/>
          <w:szCs w:val="28"/>
        </w:rPr>
        <w:t>4</w:t>
      </w:r>
      <w:r w:rsidRPr="0014272E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ConsPlusCell"/>
        <w:widowControl/>
        <w:numPr>
          <w:ilvl w:val="0"/>
          <w:numId w:val="1"/>
        </w:numPr>
        <w:suppressAutoHyphens/>
        <w:jc w:val="center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Конкретные результаты, достигнутые за 202</w:t>
      </w:r>
      <w:r w:rsidR="005E7D2B">
        <w:rPr>
          <w:rFonts w:ascii="Times New Roman" w:hAnsi="Times New Roman" w:cs="Times New Roman"/>
          <w:b/>
          <w:i/>
          <w:sz w:val="28"/>
          <w:szCs w:val="28"/>
          <w:lang w:eastAsia="en-US"/>
        </w:rPr>
        <w:t>4</w:t>
      </w:r>
      <w:r w:rsidRPr="0014272E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год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Основная задачи </w:t>
      </w:r>
      <w:r w:rsidRPr="0014272E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14272E">
        <w:rPr>
          <w:rFonts w:ascii="Times New Roman" w:hAnsi="Times New Roman" w:cs="Times New Roman"/>
          <w:sz w:val="28"/>
          <w:szCs w:val="28"/>
        </w:rPr>
        <w:t>р</w:t>
      </w:r>
      <w:r w:rsidRPr="0014272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14272E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14272E">
        <w:rPr>
          <w:rFonts w:ascii="Times New Roman" w:hAnsi="Times New Roman" w:cs="Times New Roman"/>
          <w:sz w:val="28"/>
          <w:szCs w:val="28"/>
        </w:rPr>
        <w:t>ра</w:t>
      </w:r>
      <w:r w:rsidRPr="0014272E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14272E">
        <w:rPr>
          <w:rFonts w:ascii="Times New Roman" w:hAnsi="Times New Roman" w:cs="Times New Roman"/>
          <w:sz w:val="28"/>
          <w:szCs w:val="28"/>
        </w:rPr>
        <w:t>м</w:t>
      </w:r>
      <w:r w:rsidRPr="0014272E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14272E">
        <w:rPr>
          <w:rFonts w:ascii="Times New Roman" w:hAnsi="Times New Roman" w:cs="Times New Roman"/>
          <w:sz w:val="28"/>
          <w:szCs w:val="28"/>
        </w:rPr>
        <w:t xml:space="preserve"> - оптимизация функционирования системы противодействия коррупционным проявлениям; повышение эффективности антитеррористической деятельности, противодействия проявлениям экстремизма и ксенофобии; снижение уровня болезненности населения синдромом зависимости от наркотиков.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Основные цели Программы - обеспечение безопасности населения поселения  и противодействие преступности.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kern w:val="2"/>
          <w:sz w:val="28"/>
          <w:szCs w:val="28"/>
        </w:rPr>
        <w:t>Ответственным исполнителем</w:t>
      </w:r>
      <w:r w:rsidRPr="0014272E">
        <w:rPr>
          <w:rFonts w:ascii="Times New Roman" w:hAnsi="Times New Roman" w:cs="Times New Roman"/>
          <w:sz w:val="28"/>
          <w:szCs w:val="28"/>
        </w:rPr>
        <w:t xml:space="preserve"> муниципальной программы является Администрация Савоськинского сельского поселения. 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и решение ее задач осуществляется в рамках двух подпрограмм: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- Подпрограмма 1 - 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4272E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14272E">
        <w:rPr>
          <w:rFonts w:ascii="Times New Roman" w:hAnsi="Times New Roman" w:cs="Times New Roman"/>
          <w:sz w:val="28"/>
          <w:szCs w:val="28"/>
        </w:rPr>
        <w:t>Подпрограмма 2 - «Противодействие коррупции Савоськинском сельском поселении»</w:t>
      </w:r>
      <w:r w:rsidRPr="0014272E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На реализацию муниципальной программы в 202</w:t>
      </w:r>
      <w:r w:rsidR="005E7D2B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в местном бюджете было запланировано </w:t>
      </w:r>
      <w:r w:rsidR="005E7D2B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 xml:space="preserve">,0 тыс. рублей, исполнение составило </w:t>
      </w:r>
      <w:r w:rsidR="005E7D2B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>,0 тыс. рублей. Все средства производились за счет средств местного бюджета. Общий процент выполнения Программы составил 100 процентов.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numPr>
          <w:ilvl w:val="0"/>
          <w:numId w:val="1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Результаты реализации основных </w:t>
      </w:r>
      <w:r w:rsidRPr="0014272E">
        <w:rPr>
          <w:rFonts w:ascii="Times New Roman" w:hAnsi="Times New Roman" w:cs="Times New Roman"/>
          <w:b/>
          <w:i/>
          <w:sz w:val="28"/>
          <w:szCs w:val="28"/>
        </w:rPr>
        <w:br/>
        <w:t xml:space="preserve">мероприятий подпрограмм муниципальной программы,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а также сведения о достижении контрольных событий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a3"/>
        <w:suppressAutoHyphens/>
        <w:spacing w:before="0" w:after="0"/>
        <w:ind w:firstLine="709"/>
        <w:jc w:val="both"/>
        <w:rPr>
          <w:sz w:val="28"/>
          <w:szCs w:val="28"/>
        </w:rPr>
      </w:pPr>
      <w:r w:rsidRPr="0014272E">
        <w:rPr>
          <w:sz w:val="28"/>
          <w:szCs w:val="28"/>
        </w:rPr>
        <w:t>Достижение результатов в 202</w:t>
      </w:r>
      <w:r w:rsidR="00983EB3">
        <w:rPr>
          <w:sz w:val="28"/>
          <w:szCs w:val="28"/>
        </w:rPr>
        <w:t>4</w:t>
      </w:r>
      <w:r w:rsidRPr="0014272E">
        <w:rPr>
          <w:sz w:val="28"/>
          <w:szCs w:val="28"/>
        </w:rPr>
        <w:t xml:space="preserve"> году способствовала реализация основных мероприятий муниципальной программы.</w:t>
      </w:r>
    </w:p>
    <w:p w:rsidR="00F31431" w:rsidRPr="0014272E" w:rsidRDefault="00F31431" w:rsidP="0014272E">
      <w:pPr>
        <w:pStyle w:val="a3"/>
        <w:suppressAutoHyphens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14272E">
        <w:rPr>
          <w:sz w:val="28"/>
          <w:szCs w:val="28"/>
        </w:rPr>
        <w:t xml:space="preserve">Подпрограмма 1 </w:t>
      </w:r>
      <w:r w:rsidRPr="0014272E">
        <w:rPr>
          <w:color w:val="000000"/>
          <w:sz w:val="28"/>
          <w:szCs w:val="28"/>
        </w:rPr>
        <w:t>«</w:t>
      </w:r>
      <w:r w:rsidRPr="0014272E">
        <w:rPr>
          <w:sz w:val="28"/>
          <w:szCs w:val="28"/>
        </w:rPr>
        <w:t>Противодействие терроризму и экстремизму в  Савоськинском сельском поселении</w:t>
      </w:r>
      <w:r w:rsidRPr="0014272E">
        <w:rPr>
          <w:color w:val="000000"/>
          <w:sz w:val="28"/>
          <w:szCs w:val="28"/>
        </w:rPr>
        <w:t>»</w:t>
      </w:r>
      <w:r w:rsidRPr="0014272E">
        <w:rPr>
          <w:sz w:val="28"/>
          <w:szCs w:val="28"/>
        </w:rPr>
        <w:t xml:space="preserve">. </w:t>
      </w:r>
      <w:r w:rsidRPr="0014272E">
        <w:rPr>
          <w:color w:val="000000"/>
          <w:sz w:val="28"/>
          <w:szCs w:val="28"/>
        </w:rPr>
        <w:t>Планом реализации подпрограммы 1 предусмотрено выполнение 2 основных мероприятия, которые в полном объеме выполнены. В 202</w:t>
      </w:r>
      <w:r w:rsidR="00983EB3">
        <w:rPr>
          <w:color w:val="000000"/>
          <w:sz w:val="28"/>
          <w:szCs w:val="28"/>
        </w:rPr>
        <w:t>4</w:t>
      </w:r>
      <w:r w:rsidRPr="0014272E">
        <w:rPr>
          <w:color w:val="000000"/>
          <w:sz w:val="28"/>
          <w:szCs w:val="28"/>
        </w:rPr>
        <w:t xml:space="preserve"> году был заключен контракт на изготовление буклетов по профилактике экстремизма и терроризма в Савоськинском сельском поселении.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4272E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Савоськинском </w:t>
      </w:r>
      <w:r w:rsidRPr="0014272E">
        <w:rPr>
          <w:rFonts w:ascii="Times New Roman" w:hAnsi="Times New Roman" w:cs="Times New Roman"/>
          <w:sz w:val="28"/>
          <w:szCs w:val="28"/>
        </w:rPr>
        <w:lastRenderedPageBreak/>
        <w:t>сельском поселении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». Планом реализации подпрограммы 2 предусмотрено выполнение 9 основных мероприятий, которые выполнены в полном объеме.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В 202</w:t>
      </w:r>
      <w:r w:rsidR="00983EB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году был заключен контракт на изготовление буклетов по</w:t>
      </w:r>
      <w:r w:rsidRPr="0014272E">
        <w:rPr>
          <w:rFonts w:ascii="Times New Roman" w:hAnsi="Times New Roman" w:cs="Times New Roman"/>
          <w:sz w:val="28"/>
          <w:szCs w:val="28"/>
        </w:rPr>
        <w:t xml:space="preserve"> противодействию коррупции в Савоськинском сельском поселении.</w:t>
      </w:r>
    </w:p>
    <w:p w:rsidR="00F31431" w:rsidRPr="0014272E" w:rsidRDefault="00F31431" w:rsidP="0014272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Результат исполнения основных мероприятий представлен в приложении №1 к настоящему отчету о реализации муниципальной программы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numPr>
          <w:ilvl w:val="0"/>
          <w:numId w:val="1"/>
        </w:numPr>
        <w:suppressAutoHyphens/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Анализ факторов, повлиявших 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на ход реализации муниципальной программы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Муниципальная программа в 202</w:t>
      </w:r>
      <w:r w:rsidR="00983EB3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выполнялась в соответствии с планом её реализации.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Основным фактором, положительно повлиявшим на ход реализации Программы в отчетном году, является своевременное поступление доходов в местный бюджет, что позволило в установленные сроки оплатить необходимые мероприятия.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4.Сведения об использовании бюджетных ассигнований и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внебюджетных средств на реализацию муниципальной программы</w:t>
      </w:r>
    </w:p>
    <w:p w:rsidR="00F31431" w:rsidRPr="0014272E" w:rsidRDefault="00F31431" w:rsidP="0014272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Финансирование муниципальной программы в 202</w:t>
      </w:r>
      <w:r w:rsidR="00983EB3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83EB3" w:rsidRPr="0014272E">
        <w:rPr>
          <w:rFonts w:ascii="Times New Roman" w:hAnsi="Times New Roman" w:cs="Times New Roman"/>
          <w:sz w:val="28"/>
          <w:szCs w:val="28"/>
        </w:rPr>
        <w:t>осуществлялось за</w:t>
      </w:r>
      <w:r w:rsidRPr="0014272E">
        <w:rPr>
          <w:rFonts w:ascii="Times New Roman" w:hAnsi="Times New Roman" w:cs="Times New Roman"/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>Общий объем финансирования муниципальной программы в 202</w:t>
      </w:r>
      <w:r w:rsidR="00983EB3">
        <w:rPr>
          <w:rFonts w:ascii="Times New Roman" w:hAnsi="Times New Roman" w:cs="Times New Roman"/>
          <w:sz w:val="28"/>
          <w:szCs w:val="28"/>
          <w:shd w:val="clear" w:color="auto" w:fill="auto"/>
        </w:rPr>
        <w:t>4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 году составил </w:t>
      </w:r>
      <w:r w:rsidR="00983EB3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 xml:space="preserve">,0 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рублей, при плановых назначениях </w:t>
      </w:r>
      <w:r w:rsidR="00983EB3">
        <w:rPr>
          <w:rFonts w:ascii="Times New Roman" w:hAnsi="Times New Roman" w:cs="Times New Roman"/>
          <w:sz w:val="28"/>
          <w:szCs w:val="28"/>
        </w:rPr>
        <w:t>3</w:t>
      </w:r>
      <w:r w:rsidRPr="0014272E">
        <w:rPr>
          <w:rFonts w:ascii="Times New Roman" w:hAnsi="Times New Roman" w:cs="Times New Roman"/>
          <w:sz w:val="28"/>
          <w:szCs w:val="28"/>
        </w:rPr>
        <w:t xml:space="preserve">,0 </w:t>
      </w:r>
      <w:r w:rsidRPr="0014272E">
        <w:rPr>
          <w:rFonts w:ascii="Times New Roman" w:hAnsi="Times New Roman" w:cs="Times New Roman"/>
          <w:sz w:val="28"/>
          <w:szCs w:val="28"/>
          <w:shd w:val="clear" w:color="auto" w:fill="auto"/>
        </w:rPr>
        <w:t xml:space="preserve">тыс. рублей. 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представлены в приложении № 2.</w:t>
      </w:r>
    </w:p>
    <w:p w:rsidR="00F31431" w:rsidRPr="0014272E" w:rsidRDefault="00F31431" w:rsidP="0014272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a3"/>
        <w:tabs>
          <w:tab w:val="left" w:pos="709"/>
        </w:tabs>
        <w:suppressAutoHyphens/>
        <w:spacing w:before="0" w:after="0"/>
        <w:ind w:firstLine="709"/>
        <w:jc w:val="center"/>
        <w:rPr>
          <w:b/>
          <w:i/>
          <w:sz w:val="28"/>
          <w:szCs w:val="28"/>
        </w:rPr>
      </w:pPr>
      <w:r w:rsidRPr="0014272E">
        <w:rPr>
          <w:b/>
          <w:i/>
          <w:sz w:val="28"/>
          <w:szCs w:val="28"/>
        </w:rPr>
        <w:t>5. Сведения о достижении значений показателей муниципальной программы, подпрограмм муниципальной программы за 202</w:t>
      </w:r>
      <w:r w:rsidR="00E51D77">
        <w:rPr>
          <w:b/>
          <w:i/>
          <w:sz w:val="28"/>
          <w:szCs w:val="28"/>
        </w:rPr>
        <w:t>4</w:t>
      </w:r>
      <w:r w:rsidRPr="0014272E">
        <w:rPr>
          <w:b/>
          <w:i/>
          <w:sz w:val="28"/>
          <w:szCs w:val="28"/>
        </w:rPr>
        <w:t xml:space="preserve"> год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реализации </w:t>
      </w:r>
      <w:r w:rsidRPr="0014272E">
        <w:rPr>
          <w:rFonts w:ascii="Times New Roman" w:hAnsi="Times New Roman" w:cs="Times New Roman"/>
          <w:sz w:val="28"/>
          <w:szCs w:val="28"/>
        </w:rPr>
        <w:t>муниципальной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подпрограмм </w:t>
      </w:r>
      <w:r w:rsidRPr="0014272E">
        <w:rPr>
          <w:rFonts w:ascii="Times New Roman" w:hAnsi="Times New Roman" w:cs="Times New Roman"/>
          <w:sz w:val="28"/>
          <w:szCs w:val="28"/>
        </w:rPr>
        <w:t>муниципальной</w:t>
      </w:r>
      <w:r w:rsidRPr="0014272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характеризуются степенью достижения значений показателей (индикаторов).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 муниципальной программы в 202</w:t>
      </w:r>
      <w:r w:rsidR="00E51D77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году, а также обоснование отклонений от плановых значений представлены в приложении № 3.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6. Информация о результатах оценки эффективности реализации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муниципальной программы в 202</w:t>
      </w:r>
      <w:r w:rsidR="00E51D7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4272E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E51D77">
        <w:rPr>
          <w:rFonts w:ascii="Times New Roman" w:hAnsi="Times New Roman" w:cs="Times New Roman"/>
          <w:sz w:val="28"/>
          <w:szCs w:val="28"/>
        </w:rPr>
        <w:t>4</w:t>
      </w:r>
      <w:r w:rsidRPr="0014272E">
        <w:rPr>
          <w:rFonts w:ascii="Times New Roman" w:hAnsi="Times New Roman" w:cs="Times New Roman"/>
          <w:sz w:val="28"/>
          <w:szCs w:val="28"/>
        </w:rPr>
        <w:t xml:space="preserve"> году оценивается на основании следующих критериев: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lastRenderedPageBreak/>
        <w:t>значение критерия по показателю (индикатору) 1 равно 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 равно 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1.1.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1.2.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значение критерия по показателю (индикатору) 2.1. равно 1,0;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2.2. равно 1,0;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значение критерия по показателю (индикатору) 3.1. равно 0,8.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0,7 (приложение№3). 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Таким образом, по степени достижения целевых показателей уровень эффективности реализации муниципальной программы удовлетворительный.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местного бюджета, оценивается как доля основных мероприятий, выполненных </w:t>
      </w:r>
      <w:r w:rsidR="00E51D77" w:rsidRPr="0014272E">
        <w:rPr>
          <w:rFonts w:ascii="Times New Roman" w:hAnsi="Times New Roman" w:cs="Times New Roman"/>
          <w:sz w:val="28"/>
          <w:szCs w:val="28"/>
        </w:rPr>
        <w:t>в полном объёме,</w:t>
      </w:r>
      <w:r w:rsidRPr="0014272E">
        <w:rPr>
          <w:rFonts w:ascii="Times New Roman" w:hAnsi="Times New Roman" w:cs="Times New Roman"/>
          <w:sz w:val="28"/>
          <w:szCs w:val="28"/>
        </w:rPr>
        <w:t xml:space="preserve"> и составляет 1,0.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финансовых ресурсов на реализацию программы: </w:t>
      </w:r>
      <w:proofErr w:type="spellStart"/>
      <w:r w:rsidRPr="0014272E">
        <w:rPr>
          <w:rFonts w:ascii="Times New Roman" w:hAnsi="Times New Roman" w:cs="Times New Roman"/>
          <w:b/>
          <w:sz w:val="28"/>
          <w:szCs w:val="28"/>
        </w:rPr>
        <w:t>Эбюд</w:t>
      </w:r>
      <w:proofErr w:type="spellEnd"/>
      <w:r w:rsidRPr="0014272E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E51D77">
        <w:rPr>
          <w:rFonts w:ascii="Times New Roman" w:hAnsi="Times New Roman" w:cs="Times New Roman"/>
          <w:b/>
          <w:sz w:val="28"/>
          <w:szCs w:val="28"/>
        </w:rPr>
        <w:t>3</w:t>
      </w:r>
      <w:r w:rsidRPr="0014272E">
        <w:rPr>
          <w:rFonts w:ascii="Times New Roman" w:hAnsi="Times New Roman" w:cs="Times New Roman"/>
          <w:b/>
          <w:sz w:val="28"/>
          <w:szCs w:val="28"/>
        </w:rPr>
        <w:t>,0/</w:t>
      </w:r>
      <w:r w:rsidR="00E51D77">
        <w:rPr>
          <w:rFonts w:ascii="Times New Roman" w:hAnsi="Times New Roman" w:cs="Times New Roman"/>
          <w:b/>
          <w:sz w:val="28"/>
          <w:szCs w:val="28"/>
        </w:rPr>
        <w:t>3</w:t>
      </w:r>
      <w:r w:rsidRPr="0014272E">
        <w:rPr>
          <w:rFonts w:ascii="Times New Roman" w:hAnsi="Times New Roman" w:cs="Times New Roman"/>
          <w:b/>
          <w:sz w:val="28"/>
          <w:szCs w:val="28"/>
        </w:rPr>
        <w:t>,0</w:t>
      </w:r>
      <w:r w:rsidR="00A27FB8">
        <w:rPr>
          <w:rFonts w:ascii="Times New Roman" w:hAnsi="Times New Roman" w:cs="Times New Roman"/>
          <w:b/>
          <w:sz w:val="28"/>
          <w:szCs w:val="28"/>
        </w:rPr>
        <w:t>=1,0</w:t>
      </w:r>
      <w:r w:rsidRPr="0014272E">
        <w:rPr>
          <w:rFonts w:ascii="Times New Roman" w:hAnsi="Times New Roman" w:cs="Times New Roman"/>
          <w:sz w:val="28"/>
          <w:szCs w:val="28"/>
        </w:rPr>
        <w:t xml:space="preserve"> - в связи с чем, бюджетная эффективность реализации программы является высокой.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Уровень реализации муниципальной программы в целом является удовлетворительным.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pacing w:val="-20"/>
          <w:sz w:val="28"/>
          <w:szCs w:val="28"/>
        </w:rPr>
      </w:pPr>
      <w:r w:rsidRPr="0014272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4272E">
        <w:rPr>
          <w:rFonts w:ascii="Times New Roman" w:hAnsi="Times New Roman" w:cs="Times New Roman"/>
          <w:b/>
          <w:i/>
          <w:spacing w:val="-20"/>
          <w:sz w:val="28"/>
          <w:szCs w:val="28"/>
        </w:rPr>
        <w:t>. Предложения по дальнейшей реализации муниципальной программы</w:t>
      </w:r>
    </w:p>
    <w:p w:rsidR="00F31431" w:rsidRPr="0014272E" w:rsidRDefault="00F31431" w:rsidP="0014272E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72E">
        <w:rPr>
          <w:rFonts w:ascii="Times New Roman" w:hAnsi="Times New Roman" w:cs="Times New Roman"/>
          <w:sz w:val="28"/>
          <w:szCs w:val="28"/>
        </w:rPr>
        <w:t>Предложения по оптимизации бюджетных расходов на реализацию основных мероприятий муниципальной программы Савоськинского сельского поселения «Обеспечение общественного правопорядка и противодействие преступности» отсутствуют. Основные мероприятия и значения целевых показателей муниципальной программы оставить без изменений.</w:t>
      </w: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31" w:rsidRPr="0014272E" w:rsidRDefault="00F31431" w:rsidP="0014272E">
      <w:pPr>
        <w:pStyle w:val="40"/>
        <w:suppressAutoHyphens/>
        <w:spacing w:before="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Глава Администрации</w:t>
      </w:r>
    </w:p>
    <w:p w:rsidR="00F31431" w:rsidRPr="0014272E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Савоськинского </w:t>
      </w:r>
    </w:p>
    <w:p w:rsidR="00F31431" w:rsidRDefault="00F31431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сельского поселения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 xml:space="preserve">     </w:t>
      </w:r>
      <w:r w:rsidR="00715A6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            </w:t>
      </w:r>
      <w:r w:rsidRPr="0014272E">
        <w:rPr>
          <w:rFonts w:ascii="Times New Roman" w:hAnsi="Times New Roman" w:cs="Times New Roman"/>
          <w:color w:val="000000"/>
          <w:spacing w:val="-2"/>
          <w:sz w:val="28"/>
          <w:szCs w:val="28"/>
        </w:rPr>
        <w:t>И.А. Фроленко</w:t>
      </w: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4231B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  <w:sectPr w:rsidR="0024231B" w:rsidSect="00DF644F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F049CD" w:rsidRPr="00B87303" w:rsidRDefault="00F049CD" w:rsidP="00B87303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преступности» за 202</w:t>
      </w:r>
      <w:r w:rsidR="00D726EB">
        <w:rPr>
          <w:rFonts w:ascii="Times New Roman" w:hAnsi="Times New Roman" w:cs="Times New Roman"/>
          <w:sz w:val="24"/>
          <w:szCs w:val="24"/>
        </w:rPr>
        <w:t>4</w:t>
      </w:r>
      <w:r w:rsidRPr="00B8730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49CD" w:rsidRPr="00B87303" w:rsidRDefault="00F049CD" w:rsidP="00B873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СВЕДЕНИЯ</w:t>
      </w:r>
    </w:p>
    <w:p w:rsidR="00F049CD" w:rsidRPr="00B87303" w:rsidRDefault="00F049CD" w:rsidP="00B873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 xml:space="preserve">о выполнении основных мероприятий подпрограмм, а также контрольных событий </w:t>
      </w:r>
    </w:p>
    <w:p w:rsidR="00F049CD" w:rsidRPr="00B87303" w:rsidRDefault="00F049CD" w:rsidP="00B8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303">
        <w:rPr>
          <w:rFonts w:ascii="Times New Roman" w:hAnsi="Times New Roman" w:cs="Times New Roman"/>
          <w:sz w:val="24"/>
          <w:szCs w:val="24"/>
        </w:rPr>
        <w:t>муниципальной программы «Обеспечение общественного правопорядка и противодействие преступности» за 202</w:t>
      </w:r>
      <w:r w:rsidR="00D726EB">
        <w:rPr>
          <w:rFonts w:ascii="Times New Roman" w:hAnsi="Times New Roman" w:cs="Times New Roman"/>
          <w:sz w:val="24"/>
          <w:szCs w:val="24"/>
        </w:rPr>
        <w:t>4</w:t>
      </w:r>
      <w:r w:rsidRPr="00B8730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F049CD" w:rsidRPr="00B87303" w:rsidRDefault="00F049CD" w:rsidP="00B8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985"/>
        <w:gridCol w:w="1417"/>
        <w:gridCol w:w="1418"/>
        <w:gridCol w:w="1417"/>
        <w:gridCol w:w="1985"/>
        <w:gridCol w:w="1701"/>
        <w:gridCol w:w="1275"/>
      </w:tblGrid>
      <w:tr w:rsidR="00F049CD" w:rsidRPr="00B87303" w:rsidTr="00F55DFA">
        <w:trPr>
          <w:trHeight w:val="552"/>
        </w:trPr>
        <w:tc>
          <w:tcPr>
            <w:tcW w:w="426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0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686" w:type="dxa"/>
            <w:gridSpan w:val="2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5" w:type="dxa"/>
            <w:vMerge w:val="restart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F049CD" w:rsidRPr="00B87303" w:rsidTr="00F55DFA">
        <w:tc>
          <w:tcPr>
            <w:tcW w:w="426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5" w:type="dxa"/>
            <w:vMerge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Савоськинском сельском поселении»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1.1.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8730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нформационно-пропагандистское противодействие экстремизму и терроризму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гармонизация межэтнических и межкультурных отношений среди населения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изготовление и размещение тематической, полиграфической продукции в местах массового пребывания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работе Малого совета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2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в Савоськинском сельском поселения»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1.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2.1.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овершенствование правового регулирования в сфере противодействия коррупции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Савоськинском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2.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2.2. 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птимизация функционирования системы противодействия коррупции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F049CD" w:rsidRPr="00B87303" w:rsidRDefault="00F049CD" w:rsidP="00B87303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D711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эффективной муниципальной политики на территории Савоськинского 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3.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2.3.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Савоськинского сельского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кадровой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на территории Савоськинского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Муниципальными служащими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своевременно предоставлены сведения о доходах, расходах, об имуществе и обязательствах имущественного характера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2.4.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Антикоррупционная экспертиза муниципальных нормативных правовых актов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8205B6" w:rsidRPr="00B87303">
              <w:rPr>
                <w:rFonts w:ascii="Times New Roman" w:hAnsi="Times New Roman" w:cs="Times New Roman"/>
                <w:sz w:val="24"/>
                <w:szCs w:val="24"/>
              </w:rPr>
              <w:t>антикоррупционного законодательства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2.5.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органах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Савоськинского сельского поселения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8205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Снижение показателей про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явления коррупции в Савоськинского сельского поселения и увеличение показателей информационно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от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крытости дея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ор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ганов местного само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Уведомлений о фактах склонения муниципальных служащих к совершению коррупционных правонарушений не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поступало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2.6.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эффективных 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На сайте  поселения размещена информация о предоставляемых муниципальных услугах.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rPr>
          <w:trHeight w:val="2317"/>
        </w:trPr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2.7.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МОУ «Савоськинская СОШ»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BC52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BF4E18" w:rsidRPr="00B87303">
              <w:rPr>
                <w:rFonts w:ascii="Times New Roman" w:hAnsi="Times New Roman" w:cs="Times New Roman"/>
                <w:sz w:val="24"/>
                <w:szCs w:val="24"/>
              </w:rPr>
              <w:t>эффективной политики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образовательных учреждениях Савоськинского сельского поселения по противодействию коррупции и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tabs>
                <w:tab w:val="left" w:pos="1944"/>
              </w:tabs>
              <w:suppressAutoHyphens/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2.8.</w:t>
            </w:r>
          </w:p>
          <w:p w:rsidR="00F049CD" w:rsidRPr="00B87303" w:rsidRDefault="00F049CD" w:rsidP="00B87303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Меры противодействия </w:t>
            </w: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коррупции в сфере предпринимательства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Савоськинского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эффективных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условий по минимизации коррупционных проявлений на территории Савоськинского сельского поселения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изготовление и размещение </w:t>
            </w: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F049CD" w:rsidRPr="00B87303" w:rsidTr="00F55DFA">
        <w:tc>
          <w:tcPr>
            <w:tcW w:w="426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260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2.9.</w:t>
            </w:r>
          </w:p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Савоськинского сельского поселения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>Администрация Савоськинского сельского поселения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01.01.</w:t>
            </w:r>
          </w:p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31.12.202</w:t>
            </w:r>
            <w:r w:rsidR="006C6F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F049CD" w:rsidRPr="00B87303" w:rsidRDefault="00F049CD" w:rsidP="00B8730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6C6F8D" w:rsidRPr="00B87303">
              <w:rPr>
                <w:rFonts w:ascii="Times New Roman" w:hAnsi="Times New Roman" w:cs="Times New Roman"/>
                <w:sz w:val="24"/>
                <w:szCs w:val="24"/>
              </w:rPr>
              <w:t>эффективной политики</w:t>
            </w:r>
            <w:r w:rsidRPr="00B8730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Савоськинского сельского поселения по противодействию коррупции</w:t>
            </w:r>
          </w:p>
        </w:tc>
        <w:tc>
          <w:tcPr>
            <w:tcW w:w="1701" w:type="dxa"/>
          </w:tcPr>
          <w:p w:rsidR="00F049CD" w:rsidRPr="00B87303" w:rsidRDefault="00F049CD" w:rsidP="00B8730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и размещение тематической, полиграфической продукции в местах массового пребывания граждан</w:t>
            </w:r>
          </w:p>
        </w:tc>
        <w:tc>
          <w:tcPr>
            <w:tcW w:w="1275" w:type="dxa"/>
          </w:tcPr>
          <w:p w:rsidR="00F049CD" w:rsidRPr="00B87303" w:rsidRDefault="00F049CD" w:rsidP="00B8730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3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4231B" w:rsidRPr="00B87303" w:rsidRDefault="0024231B" w:rsidP="00B87303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4231B" w:rsidRPr="0014272E" w:rsidRDefault="0024231B" w:rsidP="0014272E">
      <w:pPr>
        <w:suppressAutoHyphens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237EB" w:rsidRDefault="007237EB" w:rsidP="00142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237EB" w:rsidSect="002423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C96744" w:rsidRPr="00C96744" w:rsidRDefault="00C96744" w:rsidP="00C96744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96744">
        <w:rPr>
          <w:rFonts w:ascii="Times New Roman" w:hAnsi="Times New Roman" w:cs="Times New Roman"/>
          <w:sz w:val="24"/>
          <w:szCs w:val="24"/>
        </w:rPr>
        <w:t>преступности» за 202</w:t>
      </w:r>
      <w:r w:rsidR="006C6F8D">
        <w:rPr>
          <w:rFonts w:ascii="Times New Roman" w:hAnsi="Times New Roman" w:cs="Times New Roman"/>
          <w:sz w:val="24"/>
          <w:szCs w:val="24"/>
        </w:rPr>
        <w:t>4</w:t>
      </w:r>
      <w:r w:rsidRPr="00C9674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96744" w:rsidRPr="00C96744" w:rsidRDefault="00C96744" w:rsidP="00C96744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об использовании бюджетных ассигнований и внебюджетных средств на реализацию</w:t>
      </w:r>
    </w:p>
    <w:p w:rsidR="00C96744" w:rsidRPr="00C96744" w:rsidRDefault="00C96744" w:rsidP="00C96744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программы </w:t>
      </w:r>
      <w:r w:rsidRPr="00C96744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правопорядка и противодействие преступности» </w:t>
      </w: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>за 202</w:t>
      </w:r>
      <w:r w:rsidR="006C6F8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967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</w:t>
      </w:r>
    </w:p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4"/>
        <w:gridCol w:w="2545"/>
        <w:gridCol w:w="1482"/>
        <w:gridCol w:w="1482"/>
        <w:gridCol w:w="1426"/>
      </w:tblGrid>
      <w:tr w:rsidR="00C96744" w:rsidRPr="00C96744" w:rsidTr="00F55DFA">
        <w:trPr>
          <w:trHeight w:val="295"/>
          <w:tblCellSpacing w:w="5" w:type="nil"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</w:t>
            </w:r>
          </w:p>
        </w:tc>
      </w:tr>
      <w:tr w:rsidR="00C96744" w:rsidRPr="00C96744" w:rsidTr="00F55DFA">
        <w:trPr>
          <w:trHeight w:val="1138"/>
          <w:tblCellSpacing w:w="5" w:type="nil"/>
        </w:trPr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744" w:rsidRPr="00C96744" w:rsidRDefault="00C96744" w:rsidP="00C967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551"/>
        <w:gridCol w:w="1559"/>
        <w:gridCol w:w="1418"/>
        <w:gridCol w:w="1417"/>
      </w:tblGrid>
      <w:tr w:rsidR="00C96744" w:rsidRPr="00C96744" w:rsidTr="00F55DFA">
        <w:trPr>
          <w:tblHeader/>
          <w:tblCellSpacing w:w="5" w:type="nil"/>
        </w:trPr>
        <w:tc>
          <w:tcPr>
            <w:tcW w:w="2694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</w:t>
            </w:r>
            <w:r w:rsidRPr="00C967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правопорядка и противодействие преступности</w:t>
            </w:r>
            <w:r w:rsidRPr="00C967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744" w:rsidRPr="00C96744" w:rsidTr="00F55DFA">
        <w:trPr>
          <w:trHeight w:val="309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C96744" w:rsidRPr="00C96744" w:rsidRDefault="006C6F8D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744" w:rsidRPr="00C9674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744" w:rsidRPr="00C96744" w:rsidTr="00F55DFA">
        <w:trPr>
          <w:trHeight w:val="38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в 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1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17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226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279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6744" w:rsidRPr="00C96744" w:rsidTr="00F55DFA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экстремизму в Савоськинском сельском поселении»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248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480"/>
          <w:tblCellSpacing w:w="5" w:type="nil"/>
        </w:trPr>
        <w:tc>
          <w:tcPr>
            <w:tcW w:w="2694" w:type="dxa"/>
            <w:vMerge w:val="restart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Савоськинском сельском поселении»</w:t>
            </w: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744" w:rsidRPr="00C96744" w:rsidTr="00F55DFA">
        <w:trPr>
          <w:trHeight w:val="633"/>
          <w:tblCellSpacing w:w="5" w:type="nil"/>
        </w:trPr>
        <w:tc>
          <w:tcPr>
            <w:tcW w:w="2694" w:type="dxa"/>
            <w:vMerge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C96744" w:rsidRPr="00C96744" w:rsidRDefault="00C96744" w:rsidP="00C9674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744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C6F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173F9" w:rsidRDefault="009173F9" w:rsidP="00C9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CE8" w:rsidRDefault="006E0CE8" w:rsidP="00C9674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E0CE8" w:rsidSect="007237E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к отчету о реализации муниципальной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Программы Савоськинского сельского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поселения «Обеспечение общественного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 xml:space="preserve">правопорядка и противодействие </w:t>
      </w:r>
    </w:p>
    <w:p w:rsidR="002006C6" w:rsidRPr="002006C6" w:rsidRDefault="002006C6" w:rsidP="002006C6">
      <w:pPr>
        <w:tabs>
          <w:tab w:val="left" w:pos="10348"/>
          <w:tab w:val="left" w:pos="10588"/>
          <w:tab w:val="right" w:pos="16101"/>
        </w:tabs>
        <w:suppressAutoHyphens/>
        <w:spacing w:after="0" w:line="240" w:lineRule="auto"/>
        <w:ind w:left="426" w:right="17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006C6">
        <w:rPr>
          <w:rFonts w:ascii="Times New Roman" w:hAnsi="Times New Roman" w:cs="Times New Roman"/>
          <w:sz w:val="24"/>
          <w:szCs w:val="24"/>
        </w:rPr>
        <w:t>преступности» за 202</w:t>
      </w:r>
      <w:r w:rsidR="006C6F8D">
        <w:rPr>
          <w:rFonts w:ascii="Times New Roman" w:hAnsi="Times New Roman" w:cs="Times New Roman"/>
          <w:sz w:val="24"/>
          <w:szCs w:val="24"/>
        </w:rPr>
        <w:t>4</w:t>
      </w:r>
      <w:r w:rsidRPr="002006C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06C6" w:rsidRPr="002006C6" w:rsidRDefault="002006C6" w:rsidP="002006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Par1422"/>
      <w:bookmarkEnd w:id="1"/>
      <w:r w:rsidRPr="002006C6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</w:t>
      </w: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006C6">
        <w:rPr>
          <w:rFonts w:ascii="Times New Roman" w:eastAsia="Calibri" w:hAnsi="Times New Roman" w:cs="Times New Roman"/>
          <w:sz w:val="24"/>
          <w:szCs w:val="24"/>
          <w:lang w:eastAsia="en-US"/>
        </w:rPr>
        <w:t>о достижении значений показателей (индикаторов)</w:t>
      </w:r>
    </w:p>
    <w:p w:rsidR="002006C6" w:rsidRPr="002006C6" w:rsidRDefault="002006C6" w:rsidP="002006C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19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3402"/>
        <w:gridCol w:w="1309"/>
        <w:gridCol w:w="2104"/>
        <w:gridCol w:w="1550"/>
        <w:gridCol w:w="1524"/>
        <w:gridCol w:w="3786"/>
      </w:tblGrid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программа: 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</w:t>
            </w:r>
          </w:p>
          <w:p w:rsidR="002006C6" w:rsidRPr="002006C6" w:rsidRDefault="002006C6" w:rsidP="002006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 xml:space="preserve">Доля граждан, опрошенных в ходе мониторинга общественного мнения, которые лично сталкивались за последний год с проявлениями коррупции в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Савоськинском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сельском поселении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Среди граждан, опрошенных в ходе мониторинга общественного мнения, лиц, которые лично сталкивались за последний год с проявлениями коррупции в 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Савоськинском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сельском поселении не было.</w:t>
            </w:r>
          </w:p>
        </w:tc>
      </w:tr>
      <w:tr w:rsidR="002006C6" w:rsidRPr="002006C6" w:rsidTr="00F55DFA">
        <w:trPr>
          <w:trHeight w:val="313"/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опрошенных в ходе мониторинга обществен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Среди граждан, опрошенных в ходе мониторинга обществен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мнения, лиц, которые лично сталкивались с конфликтами на межнациональной почве не было.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 1. «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Противодействие терроризму и экстремизму в  Савоськинском сельском поселении</w:t>
            </w: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1.1. </w:t>
            </w:r>
          </w:p>
          <w:p w:rsidR="002006C6" w:rsidRPr="002006C6" w:rsidRDefault="002006C6" w:rsidP="002006C6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учреждений  в 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Савоськинском сельском поселении с наличием системы технической защиты объектов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1.2. </w:t>
            </w:r>
          </w:p>
          <w:p w:rsidR="002006C6" w:rsidRPr="002006C6" w:rsidRDefault="002006C6" w:rsidP="002006C6">
            <w:pPr>
              <w:pStyle w:val="ConsPlusCell"/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Доля муниципальных организаций, учреждений, имеющих ограждение по периметру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1419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pStyle w:val="ConsPlusCell"/>
              <w:tabs>
                <w:tab w:val="left" w:pos="2428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Подпрограмма 2 «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Противодействие коррупции в Савоськинском сельском поселении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Показатель 2.1.</w:t>
            </w:r>
          </w:p>
          <w:p w:rsidR="002006C6" w:rsidRPr="002006C6" w:rsidRDefault="002006C6" w:rsidP="002006C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муниципальных служащих в Савоськинском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сельском поселении, прошедших обучение </w:t>
            </w: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tabs>
                <w:tab w:val="decimal" w:pos="4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Правительства РО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6C6" w:rsidRPr="002006C6" w:rsidTr="00F55DFA">
        <w:trPr>
          <w:tblCellSpacing w:w="5" w:type="nil"/>
          <w:jc w:val="center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2.2.</w:t>
            </w:r>
          </w:p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2006C6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ния, удовлетворенных информационной открытостью деятельностью поселения</w:t>
            </w:r>
          </w:p>
        </w:tc>
        <w:tc>
          <w:tcPr>
            <w:tcW w:w="1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C6" w:rsidRPr="002006C6" w:rsidRDefault="002006C6" w:rsidP="002006C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06C6" w:rsidRPr="002006C6" w:rsidRDefault="002006C6" w:rsidP="002006C6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Par1462"/>
      <w:bookmarkEnd w:id="2"/>
    </w:p>
    <w:p w:rsidR="00C96744" w:rsidRDefault="00C96744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15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15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F15" w:rsidRPr="002006C6" w:rsidRDefault="00481F15" w:rsidP="00200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Администрации Савоськинского сельского поселения                                        И.А.Фроленко</w:t>
      </w:r>
    </w:p>
    <w:sectPr w:rsidR="00481F15" w:rsidRPr="002006C6" w:rsidSect="001A1113">
      <w:pgSz w:w="16838" w:h="11906" w:orient="landscape"/>
      <w:pgMar w:top="566" w:right="1134" w:bottom="12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1431"/>
    <w:rsid w:val="0014272E"/>
    <w:rsid w:val="002006C6"/>
    <w:rsid w:val="0024231B"/>
    <w:rsid w:val="003675C4"/>
    <w:rsid w:val="00481F15"/>
    <w:rsid w:val="005E7D2B"/>
    <w:rsid w:val="006C6F8D"/>
    <w:rsid w:val="006E0CE8"/>
    <w:rsid w:val="00715A6E"/>
    <w:rsid w:val="007237EB"/>
    <w:rsid w:val="00772B81"/>
    <w:rsid w:val="00807E17"/>
    <w:rsid w:val="008205B6"/>
    <w:rsid w:val="009173F9"/>
    <w:rsid w:val="00983EB3"/>
    <w:rsid w:val="00A27FB8"/>
    <w:rsid w:val="00B87303"/>
    <w:rsid w:val="00BC527A"/>
    <w:rsid w:val="00BF4E18"/>
    <w:rsid w:val="00C12B94"/>
    <w:rsid w:val="00C132B3"/>
    <w:rsid w:val="00C96744"/>
    <w:rsid w:val="00D71180"/>
    <w:rsid w:val="00D726EB"/>
    <w:rsid w:val="00DA30AA"/>
    <w:rsid w:val="00DF644F"/>
    <w:rsid w:val="00E51D77"/>
    <w:rsid w:val="00F049CD"/>
    <w:rsid w:val="00F31431"/>
    <w:rsid w:val="00F62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D393D"/>
  <w15:docId w15:val="{8E38BE3F-79D7-4302-830C-A9127090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Cell">
    <w:name w:val="ConsPlusCell"/>
    <w:link w:val="ConsPlusCell0"/>
    <w:rsid w:val="00F314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Normal (Web)"/>
    <w:basedOn w:val="a"/>
    <w:uiPriority w:val="99"/>
    <w:unhideWhenUsed/>
    <w:rsid w:val="00F31431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Cell0">
    <w:name w:val="ConsPlusCell Знак"/>
    <w:link w:val="ConsPlusCell"/>
    <w:rsid w:val="00F31431"/>
    <w:rPr>
      <w:rFonts w:ascii="Calibri" w:eastAsia="Calibri" w:hAnsi="Calibri" w:cs="Calibri"/>
    </w:rPr>
  </w:style>
  <w:style w:type="character" w:customStyle="1" w:styleId="4">
    <w:name w:val="Основной текст (4)_"/>
    <w:link w:val="40"/>
    <w:rsid w:val="00F31431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143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Postan">
    <w:name w:val="Postan"/>
    <w:basedOn w:val="a"/>
    <w:rsid w:val="00F314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F3143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2024-03-12T11:33:00Z</dcterms:created>
  <dcterms:modified xsi:type="dcterms:W3CDTF">2025-03-11T12:10:00Z</dcterms:modified>
</cp:coreProperties>
</file>