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9E" w:rsidRPr="00EE1DB7" w:rsidRDefault="00EC019E" w:rsidP="00EC019E">
      <w:pPr>
        <w:jc w:val="center"/>
        <w:rPr>
          <w:b/>
          <w:sz w:val="28"/>
          <w:szCs w:val="28"/>
        </w:rPr>
      </w:pPr>
      <w:r w:rsidRPr="00EE1DB7">
        <w:rPr>
          <w:b/>
          <w:sz w:val="28"/>
          <w:szCs w:val="28"/>
        </w:rPr>
        <w:t>РОССИЙСКАЯ ФЕДЕРАЦИЯ</w:t>
      </w:r>
    </w:p>
    <w:p w:rsidR="00EC019E" w:rsidRPr="00EE1DB7" w:rsidRDefault="00EC019E" w:rsidP="00EC019E">
      <w:pPr>
        <w:jc w:val="center"/>
        <w:rPr>
          <w:b/>
          <w:sz w:val="28"/>
          <w:szCs w:val="28"/>
        </w:rPr>
      </w:pPr>
      <w:r w:rsidRPr="00EE1DB7">
        <w:rPr>
          <w:b/>
          <w:sz w:val="28"/>
          <w:szCs w:val="28"/>
        </w:rPr>
        <w:t>РОСТОВСКАЯ ОБЛАСТЬ</w:t>
      </w:r>
    </w:p>
    <w:p w:rsidR="00EC019E" w:rsidRPr="00EE1DB7" w:rsidRDefault="00EC019E" w:rsidP="00EC019E">
      <w:pPr>
        <w:jc w:val="center"/>
        <w:rPr>
          <w:b/>
          <w:sz w:val="28"/>
          <w:szCs w:val="28"/>
        </w:rPr>
      </w:pPr>
      <w:r w:rsidRPr="00EE1DB7">
        <w:rPr>
          <w:b/>
          <w:sz w:val="28"/>
          <w:szCs w:val="28"/>
        </w:rPr>
        <w:t>ЗИМОВНИКОВСКИЙ РАЙОН</w:t>
      </w:r>
    </w:p>
    <w:p w:rsidR="00EC019E" w:rsidRPr="00EE1DB7" w:rsidRDefault="00EC019E" w:rsidP="00EC019E">
      <w:pPr>
        <w:jc w:val="center"/>
        <w:rPr>
          <w:b/>
          <w:sz w:val="28"/>
          <w:szCs w:val="28"/>
        </w:rPr>
      </w:pPr>
      <w:r w:rsidRPr="00EE1DB7">
        <w:rPr>
          <w:b/>
          <w:sz w:val="28"/>
          <w:szCs w:val="28"/>
        </w:rPr>
        <w:t>МУНИЦИПАЛЬНОЕ ОБРАЗОВАНИЕ</w:t>
      </w:r>
    </w:p>
    <w:p w:rsidR="00EC019E" w:rsidRPr="00EE1DB7" w:rsidRDefault="00EC019E" w:rsidP="00EC019E">
      <w:pPr>
        <w:jc w:val="center"/>
        <w:rPr>
          <w:b/>
          <w:sz w:val="28"/>
          <w:szCs w:val="28"/>
        </w:rPr>
      </w:pPr>
      <w:r w:rsidRPr="00EE1DB7">
        <w:rPr>
          <w:b/>
          <w:sz w:val="28"/>
          <w:szCs w:val="28"/>
        </w:rPr>
        <w:t>«САВОСЬКИНСКОЕ СЕЛЬСКОЕ ПОСЕЛЕНИЕ»</w:t>
      </w:r>
    </w:p>
    <w:p w:rsidR="00EC019E" w:rsidRPr="00EE1DB7" w:rsidRDefault="00EC019E" w:rsidP="00EC019E">
      <w:pPr>
        <w:jc w:val="center"/>
        <w:rPr>
          <w:b/>
          <w:sz w:val="28"/>
          <w:szCs w:val="28"/>
        </w:rPr>
      </w:pPr>
    </w:p>
    <w:p w:rsidR="00EC019E" w:rsidRPr="00EE1DB7" w:rsidRDefault="00EC019E" w:rsidP="00EC019E">
      <w:pPr>
        <w:jc w:val="center"/>
        <w:rPr>
          <w:b/>
          <w:sz w:val="28"/>
          <w:szCs w:val="28"/>
        </w:rPr>
      </w:pPr>
      <w:r w:rsidRPr="00EE1DB7">
        <w:rPr>
          <w:b/>
          <w:sz w:val="28"/>
          <w:szCs w:val="28"/>
        </w:rPr>
        <w:t>АДМИНИСТРАЦИЯ САВОСЬКИНСКОГО СЕЛЬСКОГО ПОСЕЛЕНИЯ</w:t>
      </w:r>
    </w:p>
    <w:p w:rsidR="00EC019E" w:rsidRPr="00D302C2" w:rsidRDefault="00EC019E" w:rsidP="00EC019E">
      <w:pPr>
        <w:jc w:val="center"/>
        <w:rPr>
          <w:sz w:val="28"/>
          <w:szCs w:val="28"/>
        </w:rPr>
      </w:pPr>
    </w:p>
    <w:p w:rsidR="00EC019E" w:rsidRDefault="00EC019E" w:rsidP="00EC019E">
      <w:pPr>
        <w:jc w:val="center"/>
        <w:outlineLvl w:val="0"/>
        <w:rPr>
          <w:b/>
          <w:sz w:val="28"/>
          <w:szCs w:val="28"/>
        </w:rPr>
      </w:pPr>
      <w:r w:rsidRPr="00D42916">
        <w:rPr>
          <w:b/>
          <w:sz w:val="28"/>
          <w:szCs w:val="28"/>
        </w:rPr>
        <w:t>ПОСТАНОВЛЕНИЕ</w:t>
      </w:r>
    </w:p>
    <w:p w:rsidR="00FC2A71" w:rsidRDefault="00EC019E" w:rsidP="00234FF2">
      <w:pPr>
        <w:jc w:val="center"/>
        <w:rPr>
          <w:b/>
          <w:sz w:val="32"/>
          <w:szCs w:val="32"/>
        </w:rPr>
      </w:pPr>
      <w:r>
        <w:rPr>
          <w:b/>
          <w:sz w:val="32"/>
          <w:szCs w:val="32"/>
        </w:rPr>
        <w:t>№ 28/1</w:t>
      </w:r>
    </w:p>
    <w:p w:rsidR="00FC2A71" w:rsidRDefault="00FC2A71" w:rsidP="00234FF2">
      <w:pPr>
        <w:rPr>
          <w:b/>
          <w:sz w:val="32"/>
          <w:szCs w:val="32"/>
        </w:rPr>
      </w:pPr>
    </w:p>
    <w:p w:rsidR="00FC2A71" w:rsidRDefault="00EC019E" w:rsidP="00234FF2">
      <w:r>
        <w:rPr>
          <w:b/>
          <w:sz w:val="24"/>
        </w:rPr>
        <w:t>19</w:t>
      </w:r>
      <w:r w:rsidR="00FC2A71">
        <w:rPr>
          <w:b/>
          <w:sz w:val="24"/>
        </w:rPr>
        <w:t xml:space="preserve">.05.2016                                                                                                                   </w:t>
      </w:r>
      <w:r w:rsidR="0098368B">
        <w:rPr>
          <w:b/>
          <w:sz w:val="24"/>
        </w:rPr>
        <w:t>х. Савоськин</w:t>
      </w:r>
    </w:p>
    <w:p w:rsidR="00FC2A71" w:rsidRDefault="00FC2A71" w:rsidP="00234FF2">
      <w:pPr>
        <w:rPr>
          <w:sz w:val="24"/>
        </w:rPr>
      </w:pPr>
      <w:r>
        <w:t xml:space="preserve">          </w:t>
      </w:r>
    </w:p>
    <w:tbl>
      <w:tblPr>
        <w:tblW w:w="0" w:type="auto"/>
        <w:tblBorders>
          <w:insideH w:val="single" w:sz="4" w:space="0" w:color="auto"/>
        </w:tblBorders>
        <w:tblLook w:val="01E0"/>
      </w:tblPr>
      <w:tblGrid>
        <w:gridCol w:w="5637"/>
        <w:gridCol w:w="4480"/>
      </w:tblGrid>
      <w:tr w:rsidR="00FC2A71" w:rsidRPr="009A3690" w:rsidTr="0091201C">
        <w:tc>
          <w:tcPr>
            <w:tcW w:w="5637" w:type="dxa"/>
          </w:tcPr>
          <w:p w:rsidR="00FC2A71" w:rsidRPr="009A3690" w:rsidRDefault="00FC2A71" w:rsidP="009A3690">
            <w:pPr>
              <w:widowControl w:val="0"/>
              <w:tabs>
                <w:tab w:val="left" w:pos="1405"/>
              </w:tabs>
              <w:autoSpaceDE w:val="0"/>
              <w:autoSpaceDN w:val="0"/>
              <w:adjustRightInd w:val="0"/>
              <w:jc w:val="both"/>
              <w:rPr>
                <w:rFonts w:cs="Arial"/>
                <w:sz w:val="28"/>
                <w:szCs w:val="28"/>
              </w:rPr>
            </w:pPr>
            <w:r w:rsidRPr="009A3690">
              <w:rPr>
                <w:rFonts w:cs="Arial"/>
                <w:sz w:val="28"/>
                <w:szCs w:val="28"/>
              </w:rPr>
              <w:t xml:space="preserve">Об утверждении требований к закупаемым </w:t>
            </w:r>
            <w:r w:rsidR="0098368B">
              <w:rPr>
                <w:sz w:val="28"/>
                <w:szCs w:val="28"/>
              </w:rPr>
              <w:t>Администрацией  Савоськи</w:t>
            </w:r>
            <w:r w:rsidRPr="009A3690">
              <w:rPr>
                <w:sz w:val="28"/>
                <w:szCs w:val="28"/>
              </w:rPr>
              <w:t>нского сельского поселения, в том числе подведомственными ей муниципальными бюджетными учреждениями, отдельным видам товаров, работ, услуг (в том числе предельные цены товаров, работ, услуг)</w:t>
            </w:r>
          </w:p>
        </w:tc>
        <w:tc>
          <w:tcPr>
            <w:tcW w:w="4480" w:type="dxa"/>
          </w:tcPr>
          <w:p w:rsidR="00FC2A71" w:rsidRPr="009A3690" w:rsidRDefault="00FC2A71" w:rsidP="0091201C">
            <w:pPr>
              <w:pStyle w:val="af1"/>
              <w:ind w:right="5358"/>
              <w:rPr>
                <w:rFonts w:ascii="Times New Roman" w:hAnsi="Times New Roman"/>
                <w:sz w:val="28"/>
                <w:szCs w:val="28"/>
              </w:rPr>
            </w:pPr>
          </w:p>
        </w:tc>
      </w:tr>
    </w:tbl>
    <w:p w:rsidR="00FC2A71" w:rsidRPr="009A3690" w:rsidRDefault="00FC2A71" w:rsidP="00234FF2">
      <w:pPr>
        <w:ind w:firstLine="567"/>
        <w:jc w:val="both"/>
        <w:rPr>
          <w:sz w:val="28"/>
          <w:szCs w:val="28"/>
        </w:rPr>
      </w:pPr>
    </w:p>
    <w:p w:rsidR="00FC2A71" w:rsidRPr="00C20C8F" w:rsidRDefault="00FC2A71" w:rsidP="00A23E5C">
      <w:pPr>
        <w:widowControl w:val="0"/>
        <w:tabs>
          <w:tab w:val="left" w:pos="1405"/>
        </w:tabs>
        <w:autoSpaceDE w:val="0"/>
        <w:autoSpaceDN w:val="0"/>
        <w:adjustRightInd w:val="0"/>
        <w:ind w:firstLine="567"/>
        <w:jc w:val="both"/>
        <w:rPr>
          <w:sz w:val="28"/>
          <w:szCs w:val="28"/>
        </w:rPr>
      </w:pPr>
      <w:r w:rsidRPr="00C20C8F">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20C8F">
        <w:rPr>
          <w:rFonts w:cs="Arial"/>
          <w:sz w:val="28"/>
          <w:szCs w:val="28"/>
        </w:rPr>
        <w:t xml:space="preserve"> постановлением Администрации </w:t>
      </w:r>
      <w:r w:rsidR="000D1FC4">
        <w:rPr>
          <w:rFonts w:cs="Arial"/>
          <w:sz w:val="28"/>
          <w:szCs w:val="28"/>
        </w:rPr>
        <w:t>Савоськи</w:t>
      </w:r>
      <w:r>
        <w:rPr>
          <w:rFonts w:cs="Arial"/>
          <w:sz w:val="28"/>
          <w:szCs w:val="28"/>
        </w:rPr>
        <w:t xml:space="preserve">нского сельского поселения от </w:t>
      </w:r>
      <w:r w:rsidR="000E200F">
        <w:rPr>
          <w:rFonts w:cs="Arial"/>
          <w:sz w:val="28"/>
          <w:szCs w:val="28"/>
        </w:rPr>
        <w:t>1</w:t>
      </w:r>
      <w:r w:rsidRPr="00C20C8F">
        <w:rPr>
          <w:rFonts w:cs="Arial"/>
          <w:sz w:val="28"/>
          <w:szCs w:val="28"/>
        </w:rPr>
        <w:t xml:space="preserve">0.12.2015 № </w:t>
      </w:r>
      <w:r w:rsidR="000E200F">
        <w:rPr>
          <w:rFonts w:cs="Arial"/>
          <w:sz w:val="28"/>
          <w:szCs w:val="28"/>
        </w:rPr>
        <w:t>81/1</w:t>
      </w:r>
      <w:r w:rsidRPr="00C20C8F">
        <w:rPr>
          <w:rFonts w:cs="Arial"/>
          <w:sz w:val="28"/>
          <w:szCs w:val="28"/>
        </w:rPr>
        <w:t xml:space="preserve">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20C8F">
        <w:rPr>
          <w:sz w:val="28"/>
          <w:szCs w:val="28"/>
        </w:rPr>
        <w:t xml:space="preserve">, постановлением Администрации </w:t>
      </w:r>
      <w:r w:rsidR="00A44A90">
        <w:rPr>
          <w:sz w:val="28"/>
          <w:szCs w:val="28"/>
        </w:rPr>
        <w:t>Савоськи</w:t>
      </w:r>
      <w:r>
        <w:rPr>
          <w:sz w:val="28"/>
          <w:szCs w:val="28"/>
        </w:rPr>
        <w:t>нского</w:t>
      </w:r>
      <w:r w:rsidRPr="00C20C8F">
        <w:rPr>
          <w:sz w:val="28"/>
          <w:szCs w:val="28"/>
        </w:rPr>
        <w:t xml:space="preserve"> сельского поселения </w:t>
      </w:r>
      <w:r w:rsidRPr="00C20C8F">
        <w:rPr>
          <w:rFonts w:cs="Arial"/>
          <w:sz w:val="28"/>
          <w:szCs w:val="28"/>
        </w:rPr>
        <w:t xml:space="preserve">от </w:t>
      </w:r>
      <w:r w:rsidR="000E200F">
        <w:rPr>
          <w:rFonts w:cs="Arial"/>
          <w:sz w:val="28"/>
          <w:szCs w:val="28"/>
        </w:rPr>
        <w:t>28.04</w:t>
      </w:r>
      <w:r w:rsidRPr="00C20C8F">
        <w:rPr>
          <w:rFonts w:cs="Arial"/>
          <w:sz w:val="28"/>
          <w:szCs w:val="28"/>
        </w:rPr>
        <w:t>.201</w:t>
      </w:r>
      <w:r w:rsidR="000E200F">
        <w:rPr>
          <w:rFonts w:cs="Arial"/>
          <w:sz w:val="28"/>
          <w:szCs w:val="28"/>
        </w:rPr>
        <w:t xml:space="preserve">6 </w:t>
      </w:r>
      <w:r w:rsidR="007B4B83">
        <w:rPr>
          <w:rFonts w:cs="Arial"/>
          <w:sz w:val="28"/>
          <w:szCs w:val="28"/>
        </w:rPr>
        <w:t xml:space="preserve"> </w:t>
      </w:r>
      <w:r w:rsidR="000E200F">
        <w:rPr>
          <w:rFonts w:cs="Arial"/>
          <w:sz w:val="28"/>
          <w:szCs w:val="28"/>
        </w:rPr>
        <w:t>№ 20/1</w:t>
      </w:r>
      <w:r w:rsidRPr="00C20C8F">
        <w:rPr>
          <w:rFonts w:cs="Arial"/>
          <w:sz w:val="28"/>
          <w:szCs w:val="28"/>
        </w:rPr>
        <w:t xml:space="preserve"> «Об утверждении правил определения требований к закупаемым Администрацией </w:t>
      </w:r>
      <w:r w:rsidR="00A44A90">
        <w:rPr>
          <w:rFonts w:cs="Arial"/>
          <w:sz w:val="28"/>
          <w:szCs w:val="28"/>
        </w:rPr>
        <w:t>Савоськи</w:t>
      </w:r>
      <w:r>
        <w:rPr>
          <w:rFonts w:cs="Arial"/>
          <w:sz w:val="28"/>
          <w:szCs w:val="28"/>
        </w:rPr>
        <w:t>нского</w:t>
      </w:r>
      <w:r w:rsidRPr="00C20C8F">
        <w:rPr>
          <w:rFonts w:cs="Arial"/>
          <w:sz w:val="28"/>
          <w:szCs w:val="28"/>
        </w:rPr>
        <w:t xml:space="preserve"> сельского поселения, в том числе подведомственными ей муниципальными бюджетными учреждениями, отдельным видам товаров, работ, услуг (в том числе предельные цены товаров, работ, услуг».</w:t>
      </w:r>
    </w:p>
    <w:p w:rsidR="00FC2A71" w:rsidRDefault="00FC2A71" w:rsidP="00A23E5C">
      <w:pPr>
        <w:widowControl w:val="0"/>
        <w:tabs>
          <w:tab w:val="left" w:pos="1405"/>
        </w:tabs>
        <w:autoSpaceDE w:val="0"/>
        <w:autoSpaceDN w:val="0"/>
        <w:adjustRightInd w:val="0"/>
        <w:spacing w:line="324" w:lineRule="exact"/>
        <w:ind w:firstLine="34"/>
        <w:jc w:val="center"/>
        <w:rPr>
          <w:sz w:val="24"/>
          <w:szCs w:val="24"/>
        </w:rPr>
      </w:pPr>
    </w:p>
    <w:p w:rsidR="00FC2A71" w:rsidRPr="008E7FF1" w:rsidRDefault="00FC2A71" w:rsidP="00A23E5C">
      <w:pPr>
        <w:widowControl w:val="0"/>
        <w:tabs>
          <w:tab w:val="left" w:pos="1405"/>
        </w:tabs>
        <w:autoSpaceDE w:val="0"/>
        <w:autoSpaceDN w:val="0"/>
        <w:adjustRightInd w:val="0"/>
        <w:spacing w:line="324" w:lineRule="exact"/>
        <w:ind w:firstLine="34"/>
        <w:jc w:val="center"/>
        <w:rPr>
          <w:sz w:val="28"/>
          <w:szCs w:val="28"/>
        </w:rPr>
      </w:pPr>
      <w:r w:rsidRPr="008E7FF1">
        <w:rPr>
          <w:sz w:val="28"/>
          <w:szCs w:val="28"/>
        </w:rPr>
        <w:t>ПОСТАНОВЛЯЮ:</w:t>
      </w:r>
    </w:p>
    <w:p w:rsidR="00FC2A71" w:rsidRPr="00C20C8F" w:rsidRDefault="00FC2A71" w:rsidP="00A23E5C">
      <w:pPr>
        <w:widowControl w:val="0"/>
        <w:tabs>
          <w:tab w:val="left" w:pos="1405"/>
        </w:tabs>
        <w:autoSpaceDE w:val="0"/>
        <w:autoSpaceDN w:val="0"/>
        <w:adjustRightInd w:val="0"/>
        <w:spacing w:line="322" w:lineRule="exact"/>
        <w:ind w:firstLine="708"/>
        <w:jc w:val="both"/>
        <w:rPr>
          <w:sz w:val="28"/>
          <w:szCs w:val="28"/>
        </w:rPr>
      </w:pPr>
      <w:r w:rsidRPr="00C20C8F">
        <w:rPr>
          <w:rFonts w:cs="Arial"/>
          <w:sz w:val="28"/>
          <w:szCs w:val="28"/>
        </w:rPr>
        <w:t xml:space="preserve">1.Утвердить требования к закупаемым Администрацией </w:t>
      </w:r>
      <w:r w:rsidR="00851A5D">
        <w:rPr>
          <w:rFonts w:cs="Arial"/>
          <w:sz w:val="28"/>
          <w:szCs w:val="28"/>
        </w:rPr>
        <w:t>Савоськи</w:t>
      </w:r>
      <w:r>
        <w:rPr>
          <w:rFonts w:cs="Arial"/>
          <w:sz w:val="28"/>
          <w:szCs w:val="28"/>
        </w:rPr>
        <w:t>нского</w:t>
      </w:r>
      <w:r w:rsidRPr="00C20C8F">
        <w:rPr>
          <w:rFonts w:cs="Arial"/>
          <w:sz w:val="28"/>
          <w:szCs w:val="28"/>
        </w:rPr>
        <w:t xml:space="preserve"> сельского поселения, в том числе подведомственными ей муниципальными бюджетными учреждениями, отдельным видам товаров, работ, услуг (в том числе предельные цены товаров, работ, услуг)  </w:t>
      </w:r>
      <w:r w:rsidRPr="00C20C8F">
        <w:rPr>
          <w:sz w:val="28"/>
          <w:szCs w:val="28"/>
        </w:rPr>
        <w:t>согласно приложению 1.</w:t>
      </w:r>
    </w:p>
    <w:p w:rsidR="00FC2A71" w:rsidRPr="00C20C8F" w:rsidRDefault="00FC2A71" w:rsidP="00A23E5C">
      <w:pPr>
        <w:widowControl w:val="0"/>
        <w:tabs>
          <w:tab w:val="left" w:pos="1405"/>
        </w:tabs>
        <w:autoSpaceDE w:val="0"/>
        <w:autoSpaceDN w:val="0"/>
        <w:adjustRightInd w:val="0"/>
        <w:spacing w:line="322" w:lineRule="exact"/>
        <w:ind w:firstLine="708"/>
        <w:jc w:val="both"/>
        <w:rPr>
          <w:sz w:val="28"/>
          <w:szCs w:val="28"/>
        </w:rPr>
      </w:pPr>
      <w:r w:rsidRPr="00C20C8F">
        <w:rPr>
          <w:sz w:val="28"/>
          <w:szCs w:val="28"/>
        </w:rPr>
        <w:t>2.</w:t>
      </w:r>
      <w:r w:rsidR="009E4009">
        <w:rPr>
          <w:sz w:val="28"/>
          <w:szCs w:val="28"/>
        </w:rPr>
        <w:t xml:space="preserve"> Специалисту первой категории (экономисту</w:t>
      </w:r>
      <w:r>
        <w:rPr>
          <w:sz w:val="28"/>
          <w:szCs w:val="28"/>
        </w:rPr>
        <w:t>)</w:t>
      </w:r>
      <w:r w:rsidRPr="00C20C8F">
        <w:rPr>
          <w:sz w:val="28"/>
          <w:szCs w:val="28"/>
        </w:rPr>
        <w:t xml:space="preserve"> Администрации </w:t>
      </w:r>
      <w:r w:rsidR="009E4009">
        <w:rPr>
          <w:sz w:val="28"/>
          <w:szCs w:val="28"/>
        </w:rPr>
        <w:t>Савоськи</w:t>
      </w:r>
      <w:r>
        <w:rPr>
          <w:sz w:val="28"/>
          <w:szCs w:val="28"/>
        </w:rPr>
        <w:t>нского</w:t>
      </w:r>
      <w:r w:rsidRPr="00C20C8F">
        <w:rPr>
          <w:sz w:val="28"/>
          <w:szCs w:val="28"/>
        </w:rPr>
        <w:t xml:space="preserve"> сельского поселения </w:t>
      </w:r>
      <w:r w:rsidR="009E4009">
        <w:rPr>
          <w:sz w:val="28"/>
          <w:szCs w:val="28"/>
        </w:rPr>
        <w:t xml:space="preserve">Гончаровой Г. Г. </w:t>
      </w:r>
      <w:r w:rsidRPr="00C20C8F">
        <w:rPr>
          <w:sz w:val="28"/>
          <w:szCs w:val="28"/>
        </w:rPr>
        <w:t xml:space="preserve"> обеспечить размещение настоящего постановления на официальном сайте Администрации </w:t>
      </w:r>
      <w:r w:rsidR="009E4009">
        <w:rPr>
          <w:sz w:val="28"/>
          <w:szCs w:val="28"/>
        </w:rPr>
        <w:t>Савоськи</w:t>
      </w:r>
      <w:r>
        <w:rPr>
          <w:sz w:val="28"/>
          <w:szCs w:val="28"/>
        </w:rPr>
        <w:t>нского</w:t>
      </w:r>
      <w:r w:rsidRPr="00C20C8F">
        <w:rPr>
          <w:sz w:val="28"/>
          <w:szCs w:val="28"/>
        </w:rPr>
        <w:t xml:space="preserve"> сельского поселения в сети «Интернет» и на официальном сайте Единой информационной системы в сфере закупок в течение 10 рабочих дней со дня утверждения.</w:t>
      </w:r>
    </w:p>
    <w:p w:rsidR="00FC2A71" w:rsidRPr="00C20C8F" w:rsidRDefault="00FC2A71" w:rsidP="00A23E5C">
      <w:pPr>
        <w:widowControl w:val="0"/>
        <w:tabs>
          <w:tab w:val="left" w:pos="1405"/>
        </w:tabs>
        <w:autoSpaceDE w:val="0"/>
        <w:autoSpaceDN w:val="0"/>
        <w:adjustRightInd w:val="0"/>
        <w:spacing w:line="322" w:lineRule="exact"/>
        <w:ind w:firstLine="708"/>
        <w:jc w:val="both"/>
        <w:rPr>
          <w:rFonts w:cs="Arial"/>
          <w:sz w:val="28"/>
          <w:szCs w:val="28"/>
        </w:rPr>
      </w:pPr>
      <w:r w:rsidRPr="00C20C8F">
        <w:rPr>
          <w:sz w:val="28"/>
          <w:szCs w:val="28"/>
        </w:rPr>
        <w:t>3.Постановление вступает в силу со дня его официального обнародования.</w:t>
      </w:r>
    </w:p>
    <w:p w:rsidR="00FC2A71" w:rsidRPr="00C20C8F" w:rsidRDefault="00FC2A71" w:rsidP="00A23E5C">
      <w:pPr>
        <w:widowControl w:val="0"/>
        <w:tabs>
          <w:tab w:val="left" w:pos="1405"/>
        </w:tabs>
        <w:autoSpaceDE w:val="0"/>
        <w:autoSpaceDN w:val="0"/>
        <w:adjustRightInd w:val="0"/>
        <w:spacing w:line="322" w:lineRule="exact"/>
        <w:ind w:firstLine="708"/>
        <w:jc w:val="both"/>
        <w:rPr>
          <w:sz w:val="28"/>
          <w:szCs w:val="28"/>
        </w:rPr>
      </w:pPr>
      <w:r w:rsidRPr="00C20C8F">
        <w:rPr>
          <w:sz w:val="28"/>
          <w:szCs w:val="28"/>
        </w:rPr>
        <w:lastRenderedPageBreak/>
        <w:t>4.</w:t>
      </w:r>
      <w:proofErr w:type="gramStart"/>
      <w:r w:rsidRPr="00C20C8F">
        <w:rPr>
          <w:sz w:val="28"/>
          <w:szCs w:val="28"/>
        </w:rPr>
        <w:t>Контроль за</w:t>
      </w:r>
      <w:proofErr w:type="gramEnd"/>
      <w:r w:rsidRPr="00C20C8F">
        <w:rPr>
          <w:sz w:val="28"/>
          <w:szCs w:val="28"/>
        </w:rPr>
        <w:t xml:space="preserve"> исполнением постановления оставляю за собой.</w:t>
      </w:r>
    </w:p>
    <w:p w:rsidR="00FC2A71" w:rsidRDefault="00FC2A71" w:rsidP="00A23E5C">
      <w:pPr>
        <w:pStyle w:val="ConsPlusNormal"/>
        <w:widowControl/>
        <w:tabs>
          <w:tab w:val="left" w:pos="8985"/>
        </w:tabs>
        <w:ind w:firstLine="0"/>
        <w:jc w:val="both"/>
        <w:rPr>
          <w:rFonts w:ascii="Times New Roman" w:hAnsi="Times New Roman"/>
          <w:color w:val="000000"/>
          <w:sz w:val="28"/>
        </w:rPr>
      </w:pPr>
    </w:p>
    <w:p w:rsidR="00FC2A71" w:rsidRDefault="00FC2A71" w:rsidP="00234FF2">
      <w:pPr>
        <w:pStyle w:val="ConsPlusNormal"/>
        <w:widowControl/>
        <w:tabs>
          <w:tab w:val="left" w:pos="8985"/>
        </w:tabs>
        <w:ind w:firstLine="567"/>
        <w:jc w:val="both"/>
        <w:rPr>
          <w:rFonts w:ascii="Times New Roman" w:hAnsi="Times New Roman"/>
          <w:color w:val="000000"/>
          <w:sz w:val="36"/>
        </w:rPr>
      </w:pPr>
    </w:p>
    <w:p w:rsidR="00FC2A71" w:rsidRDefault="00FC2A71" w:rsidP="00234FF2">
      <w:pPr>
        <w:pStyle w:val="ConsPlusNormal"/>
        <w:widowControl/>
        <w:tabs>
          <w:tab w:val="left" w:pos="8985"/>
        </w:tabs>
        <w:ind w:firstLine="567"/>
        <w:jc w:val="both"/>
        <w:rPr>
          <w:rFonts w:ascii="Times New Roman" w:hAnsi="Times New Roman"/>
          <w:color w:val="000000"/>
          <w:sz w:val="28"/>
        </w:rPr>
      </w:pPr>
    </w:p>
    <w:p w:rsidR="00FC2A71" w:rsidRDefault="00FC2A71" w:rsidP="00234FF2">
      <w:pPr>
        <w:rPr>
          <w:sz w:val="28"/>
        </w:rPr>
      </w:pPr>
      <w:r>
        <w:rPr>
          <w:sz w:val="28"/>
        </w:rPr>
        <w:t>Гла</w:t>
      </w:r>
      <w:r w:rsidR="00851A5D">
        <w:rPr>
          <w:sz w:val="28"/>
        </w:rPr>
        <w:t>ва Савоськинского</w:t>
      </w:r>
    </w:p>
    <w:p w:rsidR="00FC2A71" w:rsidRDefault="00FC2A71" w:rsidP="00234FF2">
      <w:pPr>
        <w:rPr>
          <w:sz w:val="28"/>
        </w:rPr>
      </w:pPr>
      <w:r>
        <w:rPr>
          <w:sz w:val="28"/>
        </w:rPr>
        <w:t xml:space="preserve">сельского поселения                                     </w:t>
      </w:r>
      <w:r w:rsidR="00851A5D">
        <w:rPr>
          <w:sz w:val="28"/>
        </w:rPr>
        <w:t xml:space="preserve">                    А. Н. </w:t>
      </w:r>
      <w:proofErr w:type="gramStart"/>
      <w:r w:rsidR="00851A5D">
        <w:rPr>
          <w:sz w:val="28"/>
        </w:rPr>
        <w:t>Медный</w:t>
      </w:r>
      <w:proofErr w:type="gramEnd"/>
      <w:r>
        <w:rPr>
          <w:sz w:val="28"/>
        </w:rPr>
        <w:t xml:space="preserve">                                        </w:t>
      </w:r>
    </w:p>
    <w:p w:rsidR="00FC2A71" w:rsidRDefault="00FC2A71" w:rsidP="00234FF2">
      <w:pPr>
        <w:rPr>
          <w:sz w:val="28"/>
        </w:rPr>
      </w:pPr>
    </w:p>
    <w:p w:rsidR="003E5348" w:rsidRDefault="003E5348" w:rsidP="00234FF2">
      <w:pPr>
        <w:rPr>
          <w:sz w:val="28"/>
        </w:rPr>
      </w:pPr>
    </w:p>
    <w:p w:rsidR="003E5348" w:rsidRDefault="003E5348" w:rsidP="00234FF2">
      <w:pPr>
        <w:rPr>
          <w:sz w:val="28"/>
        </w:rPr>
      </w:pPr>
    </w:p>
    <w:p w:rsidR="003E5348" w:rsidRDefault="003E5348" w:rsidP="00234FF2">
      <w:pPr>
        <w:rPr>
          <w:sz w:val="28"/>
        </w:rPr>
      </w:pPr>
    </w:p>
    <w:p w:rsidR="003E5348" w:rsidRDefault="003E5348" w:rsidP="00234FF2">
      <w:pPr>
        <w:rPr>
          <w:sz w:val="28"/>
        </w:rPr>
      </w:pPr>
    </w:p>
    <w:p w:rsidR="003E5348" w:rsidRDefault="003E5348" w:rsidP="00234FF2">
      <w:pPr>
        <w:rPr>
          <w:sz w:val="28"/>
        </w:rPr>
      </w:pPr>
    </w:p>
    <w:p w:rsidR="003E5348" w:rsidRDefault="003E5348" w:rsidP="00234FF2">
      <w:pPr>
        <w:rPr>
          <w:sz w:val="28"/>
        </w:rPr>
      </w:pPr>
    </w:p>
    <w:p w:rsidR="00FC2A71" w:rsidRDefault="00FC2A71" w:rsidP="00234FF2">
      <w:pPr>
        <w:rPr>
          <w:sz w:val="28"/>
        </w:rPr>
      </w:pPr>
      <w:r>
        <w:rPr>
          <w:sz w:val="28"/>
        </w:rPr>
        <w:t>Постановление вносит:</w:t>
      </w:r>
    </w:p>
    <w:p w:rsidR="00FC2A71" w:rsidRDefault="00FC2A71" w:rsidP="00234FF2">
      <w:pPr>
        <w:rPr>
          <w:sz w:val="24"/>
        </w:rPr>
      </w:pPr>
      <w:r>
        <w:rPr>
          <w:sz w:val="24"/>
        </w:rPr>
        <w:t>Сектор  экономики и финансов</w:t>
      </w:r>
    </w:p>
    <w:p w:rsidR="00FC2A71" w:rsidRDefault="00FC2A71" w:rsidP="00234FF2">
      <w:pPr>
        <w:jc w:val="right"/>
        <w:rPr>
          <w:b/>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234FF2">
      <w:pPr>
        <w:ind w:left="6237"/>
        <w:jc w:val="center"/>
        <w:rPr>
          <w:kern w:val="2"/>
          <w:sz w:val="28"/>
          <w:szCs w:val="28"/>
        </w:rPr>
      </w:pPr>
    </w:p>
    <w:p w:rsidR="00FC2A71" w:rsidRDefault="00FC2A71" w:rsidP="00DC26F1">
      <w:pPr>
        <w:pStyle w:val="a3"/>
        <w:jc w:val="right"/>
        <w:sectPr w:rsidR="00FC2A71" w:rsidSect="00DC26F1">
          <w:footerReference w:type="even" r:id="rId6"/>
          <w:pgSz w:w="11906" w:h="16838"/>
          <w:pgMar w:top="1134" w:right="566" w:bottom="1134" w:left="1304" w:header="709" w:footer="709" w:gutter="0"/>
          <w:cols w:space="720"/>
        </w:sectPr>
      </w:pPr>
    </w:p>
    <w:p w:rsidR="00FC2A71" w:rsidRDefault="00FC2A71" w:rsidP="00DC26F1">
      <w:pPr>
        <w:pStyle w:val="a3"/>
        <w:jc w:val="right"/>
      </w:pPr>
      <w:r>
        <w:lastRenderedPageBreak/>
        <w:t>ПРИЛОЖЕНИЕ 1</w:t>
      </w:r>
    </w:p>
    <w:p w:rsidR="00FC2A71" w:rsidRPr="00CE05E6" w:rsidRDefault="00FC2A71" w:rsidP="00DC26F1">
      <w:pPr>
        <w:jc w:val="right"/>
      </w:pPr>
      <w:r w:rsidRPr="00CE05E6">
        <w:t>к постановлению Администрации</w:t>
      </w:r>
    </w:p>
    <w:p w:rsidR="00FC2A71" w:rsidRPr="00CE05E6" w:rsidRDefault="00FC2A71" w:rsidP="00DC26F1">
      <w:pPr>
        <w:jc w:val="right"/>
      </w:pPr>
      <w:r w:rsidRPr="00CE05E6">
        <w:t xml:space="preserve"> </w:t>
      </w:r>
      <w:r w:rsidR="00236439">
        <w:t>Савоськи</w:t>
      </w:r>
      <w:r>
        <w:t>нского</w:t>
      </w:r>
      <w:r w:rsidRPr="00CE05E6">
        <w:t xml:space="preserve"> сельского поселения </w:t>
      </w:r>
    </w:p>
    <w:p w:rsidR="00FC2A71" w:rsidRDefault="00FC2A71" w:rsidP="00DC26F1"/>
    <w:p w:rsidR="00FC2A71" w:rsidRDefault="00FC2A71" w:rsidP="00DC26F1">
      <w:pPr>
        <w:pStyle w:val="afe"/>
        <w:jc w:val="center"/>
        <w:rPr>
          <w:sz w:val="22"/>
          <w:szCs w:val="22"/>
        </w:rPr>
      </w:pPr>
      <w:r>
        <w:rPr>
          <w:b/>
          <w:bCs/>
          <w:sz w:val="22"/>
          <w:szCs w:val="22"/>
        </w:rPr>
        <w:t>Перечень</w:t>
      </w:r>
    </w:p>
    <w:p w:rsidR="00FC2A71" w:rsidRDefault="00FC2A71" w:rsidP="00DC26F1">
      <w:pPr>
        <w:pStyle w:val="afe"/>
        <w:jc w:val="center"/>
        <w:rPr>
          <w:b/>
          <w:bCs/>
          <w:sz w:val="22"/>
          <w:szCs w:val="22"/>
        </w:rPr>
      </w:pPr>
      <w:r>
        <w:rPr>
          <w:b/>
          <w:bCs/>
          <w:sz w:val="22"/>
          <w:szCs w:val="22"/>
        </w:rPr>
        <w:t xml:space="preserve">отдельных видов товаров, работ, услуг, их потребительские свойства (в том числе качество) </w:t>
      </w:r>
    </w:p>
    <w:p w:rsidR="00FC2A71" w:rsidRDefault="00FC2A71" w:rsidP="00DC26F1">
      <w:pPr>
        <w:pStyle w:val="afe"/>
        <w:jc w:val="center"/>
        <w:rPr>
          <w:b/>
          <w:bCs/>
          <w:sz w:val="22"/>
          <w:szCs w:val="22"/>
        </w:rPr>
      </w:pPr>
      <w:r>
        <w:rPr>
          <w:b/>
          <w:bCs/>
          <w:sz w:val="22"/>
          <w:szCs w:val="22"/>
        </w:rPr>
        <w:t>и иные характеристики (в том числе предельные цены товаров, работ, услуг) к ним</w:t>
      </w:r>
    </w:p>
    <w:p w:rsidR="00FC2A71" w:rsidRDefault="00FC2A71" w:rsidP="00DC26F1"/>
    <w:tbl>
      <w:tblPr>
        <w:tblW w:w="17862" w:type="dxa"/>
        <w:tblInd w:w="-342" w:type="dxa"/>
        <w:tblLayout w:type="fixed"/>
        <w:tblCellMar>
          <w:left w:w="84" w:type="dxa"/>
          <w:right w:w="84" w:type="dxa"/>
        </w:tblCellMar>
        <w:tblLook w:val="0000"/>
      </w:tblPr>
      <w:tblGrid>
        <w:gridCol w:w="567"/>
        <w:gridCol w:w="425"/>
        <w:gridCol w:w="284"/>
        <w:gridCol w:w="815"/>
        <w:gridCol w:w="1431"/>
        <w:gridCol w:w="920"/>
        <w:gridCol w:w="1400"/>
        <w:gridCol w:w="1513"/>
        <w:gridCol w:w="1533"/>
        <w:gridCol w:w="1460"/>
        <w:gridCol w:w="647"/>
        <w:gridCol w:w="2268"/>
        <w:gridCol w:w="1276"/>
        <w:gridCol w:w="61"/>
        <w:gridCol w:w="81"/>
        <w:gridCol w:w="912"/>
        <w:gridCol w:w="1134"/>
        <w:gridCol w:w="1135"/>
      </w:tblGrid>
      <w:tr w:rsidR="00FC2A71" w:rsidTr="005448F2">
        <w:trPr>
          <w:gridAfter w:val="2"/>
          <w:wAfter w:w="2269" w:type="dxa"/>
          <w:trHeight w:val="177"/>
        </w:trPr>
        <w:tc>
          <w:tcPr>
            <w:tcW w:w="15593" w:type="dxa"/>
            <w:gridSpan w:val="16"/>
          </w:tcPr>
          <w:p w:rsidR="00FC2A71" w:rsidRDefault="00FC2A71" w:rsidP="00967649">
            <w:pPr>
              <w:pStyle w:val="afe"/>
              <w:rPr>
                <w:sz w:val="20"/>
                <w:szCs w:val="20"/>
                <w:highlight w:val="yellow"/>
              </w:rPr>
            </w:pPr>
          </w:p>
        </w:tc>
      </w:tr>
      <w:tr w:rsidR="00FC2A71" w:rsidTr="00441196">
        <w:trPr>
          <w:gridAfter w:val="2"/>
          <w:wAfter w:w="2269" w:type="dxa"/>
          <w:trHeight w:val="1072"/>
        </w:trPr>
        <w:tc>
          <w:tcPr>
            <w:tcW w:w="992"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 xml:space="preserve"> </w:t>
            </w:r>
          </w:p>
        </w:tc>
        <w:tc>
          <w:tcPr>
            <w:tcW w:w="1099"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Код</w:t>
            </w:r>
          </w:p>
          <w:p w:rsidR="00FC2A71" w:rsidRDefault="00FC2A71" w:rsidP="00967649">
            <w:pPr>
              <w:pStyle w:val="afe"/>
              <w:jc w:val="center"/>
              <w:rPr>
                <w:sz w:val="20"/>
                <w:szCs w:val="20"/>
              </w:rPr>
            </w:pPr>
            <w:r>
              <w:rPr>
                <w:sz w:val="20"/>
                <w:szCs w:val="20"/>
              </w:rPr>
              <w:t>по</w:t>
            </w:r>
          </w:p>
          <w:p w:rsidR="00FC2A71" w:rsidRDefault="00FC2A71" w:rsidP="00967649">
            <w:pPr>
              <w:pStyle w:val="afe"/>
              <w:jc w:val="center"/>
              <w:rPr>
                <w:sz w:val="20"/>
                <w:szCs w:val="20"/>
              </w:rPr>
            </w:pPr>
            <w:r>
              <w:rPr>
                <w:sz w:val="20"/>
                <w:szCs w:val="20"/>
              </w:rPr>
              <w:t>ОКПД</w:t>
            </w:r>
            <w:proofErr w:type="gramStart"/>
            <w:r>
              <w:rPr>
                <w:sz w:val="20"/>
                <w:szCs w:val="20"/>
              </w:rPr>
              <w:t>2</w:t>
            </w:r>
            <w:proofErr w:type="gramEnd"/>
            <w:r>
              <w:rPr>
                <w:sz w:val="20"/>
                <w:szCs w:val="20"/>
              </w:rPr>
              <w:t xml:space="preserve"> </w:t>
            </w:r>
          </w:p>
        </w:tc>
        <w:tc>
          <w:tcPr>
            <w:tcW w:w="1431"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Наименование отдельного вида товаров, работ, услуг </w:t>
            </w:r>
          </w:p>
        </w:tc>
        <w:tc>
          <w:tcPr>
            <w:tcW w:w="2320"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r>
              <w:rPr>
                <w:sz w:val="20"/>
                <w:szCs w:val="20"/>
              </w:rPr>
              <w:t xml:space="preserve">Единица измерения </w:t>
            </w:r>
          </w:p>
        </w:tc>
        <w:tc>
          <w:tcPr>
            <w:tcW w:w="3046"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Требования к потребительским свойствам (в том числе качеству) и иным характеристикам, утвер</w:t>
            </w:r>
            <w:r w:rsidR="00236439">
              <w:rPr>
                <w:sz w:val="20"/>
                <w:szCs w:val="20"/>
              </w:rPr>
              <w:t>жденные Администрацией Савоськи</w:t>
            </w:r>
            <w:r>
              <w:rPr>
                <w:sz w:val="20"/>
                <w:szCs w:val="20"/>
              </w:rPr>
              <w:t>нского сельского поселения</w:t>
            </w:r>
          </w:p>
        </w:tc>
        <w:tc>
          <w:tcPr>
            <w:tcW w:w="6705" w:type="dxa"/>
            <w:gridSpan w:val="7"/>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Требования к потребительским свойствам (в том числе качеству) и иным характеристикам, утвер</w:t>
            </w:r>
            <w:r w:rsidR="00236439">
              <w:rPr>
                <w:sz w:val="20"/>
                <w:szCs w:val="20"/>
              </w:rPr>
              <w:t>жденные Администрацией Савоськи</w:t>
            </w:r>
            <w:r>
              <w:rPr>
                <w:sz w:val="20"/>
                <w:szCs w:val="20"/>
              </w:rPr>
              <w:t xml:space="preserve">нского сельского поселения </w:t>
            </w:r>
          </w:p>
        </w:tc>
      </w:tr>
      <w:tr w:rsidR="00FC2A71" w:rsidTr="00441196">
        <w:trPr>
          <w:gridAfter w:val="2"/>
          <w:wAfter w:w="2269" w:type="dxa"/>
          <w:trHeight w:val="1072"/>
        </w:trPr>
        <w:tc>
          <w:tcPr>
            <w:tcW w:w="992"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p>
        </w:tc>
        <w:tc>
          <w:tcPr>
            <w:tcW w:w="1099"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p>
        </w:tc>
        <w:tc>
          <w:tcPr>
            <w:tcW w:w="1431"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код по ОКЕИ </w:t>
            </w:r>
          </w:p>
        </w:tc>
        <w:tc>
          <w:tcPr>
            <w:tcW w:w="140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наименование </w:t>
            </w:r>
          </w:p>
        </w:tc>
        <w:tc>
          <w:tcPr>
            <w:tcW w:w="151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характеристика </w:t>
            </w:r>
          </w:p>
        </w:tc>
        <w:tc>
          <w:tcPr>
            <w:tcW w:w="153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значение характеристики </w:t>
            </w:r>
          </w:p>
        </w:tc>
        <w:tc>
          <w:tcPr>
            <w:tcW w:w="146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характеристика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 xml:space="preserve">значение характеристики </w:t>
            </w:r>
          </w:p>
        </w:tc>
        <w:tc>
          <w:tcPr>
            <w:tcW w:w="1418" w:type="dxa"/>
            <w:gridSpan w:val="3"/>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r>
              <w:rPr>
                <w:sz w:val="20"/>
                <w:szCs w:val="20"/>
              </w:rPr>
              <w:t xml:space="preserve">обоснование отклонения значения характеристики </w:t>
            </w:r>
            <w:proofErr w:type="gramStart"/>
            <w:r>
              <w:rPr>
                <w:sz w:val="20"/>
                <w:szCs w:val="20"/>
              </w:rPr>
              <w:t>от</w:t>
            </w:r>
            <w:proofErr w:type="gramEnd"/>
            <w:r>
              <w:rPr>
                <w:sz w:val="20"/>
                <w:szCs w:val="20"/>
              </w:rPr>
              <w:t xml:space="preserve"> </w:t>
            </w:r>
            <w:proofErr w:type="gramStart"/>
            <w:r>
              <w:rPr>
                <w:sz w:val="20"/>
                <w:szCs w:val="20"/>
              </w:rPr>
              <w:t>утвержденной</w:t>
            </w:r>
            <w:proofErr w:type="gramEnd"/>
            <w:r>
              <w:rPr>
                <w:sz w:val="20"/>
                <w:szCs w:val="20"/>
              </w:rPr>
              <w:t xml:space="preserve"> Администрацией </w:t>
            </w:r>
            <w:r w:rsidR="00236439">
              <w:rPr>
                <w:sz w:val="20"/>
                <w:szCs w:val="20"/>
              </w:rPr>
              <w:t>Савоськи</w:t>
            </w:r>
            <w:r>
              <w:rPr>
                <w:sz w:val="20"/>
                <w:szCs w:val="20"/>
              </w:rPr>
              <w:t>нского сельского поселения</w:t>
            </w:r>
          </w:p>
        </w:tc>
        <w:tc>
          <w:tcPr>
            <w:tcW w:w="912"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r>
              <w:rPr>
                <w:sz w:val="20"/>
                <w:szCs w:val="20"/>
              </w:rPr>
              <w:t xml:space="preserve">функциональное назначение* </w:t>
            </w:r>
          </w:p>
        </w:tc>
      </w:tr>
      <w:tr w:rsidR="00FC2A71" w:rsidTr="005448F2">
        <w:trPr>
          <w:gridAfter w:val="2"/>
          <w:wAfter w:w="2269" w:type="dxa"/>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5F330A">
            <w:pPr>
              <w:widowControl w:val="0"/>
              <w:tabs>
                <w:tab w:val="left" w:pos="1405"/>
              </w:tabs>
              <w:autoSpaceDE w:val="0"/>
              <w:autoSpaceDN w:val="0"/>
              <w:adjustRightInd w:val="0"/>
              <w:jc w:val="both"/>
            </w:pPr>
            <w:proofErr w:type="gramStart"/>
            <w:r w:rsidRPr="00CE05E6">
              <w:t xml:space="preserve">Отдельные виды товаров, работ, услуг, включенные в перечень отдельных видов товаров, работ, услуг, предусмотренный приложением 2 к  Правилам </w:t>
            </w:r>
            <w:r w:rsidRPr="00CE05E6">
              <w:rPr>
                <w:bCs/>
              </w:rPr>
              <w:t xml:space="preserve">определения требований к закупаемым </w:t>
            </w:r>
            <w:r w:rsidRPr="00CE05E6">
              <w:t xml:space="preserve">Администрацией </w:t>
            </w:r>
            <w:r w:rsidR="005A680F">
              <w:t>Савоськи</w:t>
            </w:r>
            <w:r>
              <w:t>нского</w:t>
            </w:r>
            <w:r w:rsidRPr="00CE05E6">
              <w:t xml:space="preserve"> сельского поселения</w:t>
            </w:r>
            <w:r w:rsidRPr="00CE05E6">
              <w:rPr>
                <w:bCs/>
              </w:rPr>
              <w:t>, в том числе подведомственными ей  муниципальными  бюджетными учреждениями,  отдельным видам товаров, работ, услуг (в том числе предельных цен товаров, работ, услуг)</w:t>
            </w:r>
            <w:r w:rsidRPr="00CE05E6">
              <w:t xml:space="preserve">, утвержденным постановлением Администрации </w:t>
            </w:r>
            <w:r w:rsidR="005A680F">
              <w:t>Савоськи</w:t>
            </w:r>
            <w:r>
              <w:t>нского</w:t>
            </w:r>
            <w:r w:rsidRPr="00CE05E6">
              <w:t xml:space="preserve"> сельского поселения от 1</w:t>
            </w:r>
            <w:r>
              <w:t>6</w:t>
            </w:r>
            <w:r w:rsidRPr="00CE05E6">
              <w:t>.</w:t>
            </w:r>
            <w:r>
              <w:t>05</w:t>
            </w:r>
            <w:r w:rsidRPr="00CE05E6">
              <w:t>.201</w:t>
            </w:r>
            <w:r>
              <w:t>6 №31</w:t>
            </w:r>
            <w:proofErr w:type="gramEnd"/>
          </w:p>
        </w:tc>
      </w:tr>
      <w:tr w:rsidR="00FC2A71" w:rsidRPr="00CE05E6" w:rsidTr="00441196">
        <w:trPr>
          <w:gridAfter w:val="2"/>
          <w:wAfter w:w="2269" w:type="dxa"/>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r w:rsidRPr="00CE05E6">
              <w:t>26.20.11</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r w:rsidRPr="00CE05E6">
              <w:t xml:space="preserve">Компьютеры портативные массой не более </w:t>
            </w:r>
            <w:smartTag w:uri="urn:schemas-microsoft-com:office:smarttags" w:element="metricconverter">
              <w:smartTagPr>
                <w:attr w:name="ProductID" w:val="10 кг"/>
              </w:smartTagPr>
              <w:r w:rsidRPr="00CE05E6">
                <w:t>10 кг</w:t>
              </w:r>
            </w:smartTag>
            <w:r w:rsidRPr="00CE05E6">
              <w:t xml:space="preserve">,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w:t>
            </w:r>
            <w:r w:rsidRPr="00CE05E6">
              <w:lastRenderedPageBreak/>
              <w:t>компьютерная техника Пояснения по требуемой продукции: ноутбуки, планшетные компьютеры</w:t>
            </w:r>
          </w:p>
        </w:tc>
        <w:tc>
          <w:tcPr>
            <w:tcW w:w="92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Pr>
                <w:kern w:val="2"/>
              </w:rPr>
              <w:lastRenderedPageBreak/>
              <w:t>796</w:t>
            </w:r>
          </w:p>
        </w:tc>
        <w:tc>
          <w:tcPr>
            <w:tcW w:w="140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proofErr w:type="spellStart"/>
            <w:proofErr w:type="gramStart"/>
            <w:r>
              <w:rPr>
                <w:kern w:val="2"/>
              </w:rPr>
              <w:t>шт</w:t>
            </w:r>
            <w:proofErr w:type="spellEnd"/>
            <w:proofErr w:type="gramEnd"/>
          </w:p>
        </w:tc>
        <w:tc>
          <w:tcPr>
            <w:tcW w:w="1513"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ind w:left="-151" w:right="-120"/>
              <w:jc w:val="center"/>
              <w:rPr>
                <w:kern w:val="2"/>
              </w:rPr>
            </w:pPr>
            <w:r w:rsidRPr="009C6452">
              <w:rPr>
                <w:kern w:val="2"/>
              </w:rPr>
              <w:t>размер и тип экрана, вес, тип процессора, частота про</w:t>
            </w:r>
            <w:r>
              <w:rPr>
                <w:kern w:val="2"/>
              </w:rPr>
              <w:t>цессора, размер оперативной па</w:t>
            </w:r>
            <w:r w:rsidRPr="009C6452">
              <w:rPr>
                <w:kern w:val="2"/>
              </w:rPr>
              <w:t>мяти, объем накопителя, тип жесткого ди</w:t>
            </w:r>
            <w:r>
              <w:rPr>
                <w:kern w:val="2"/>
              </w:rPr>
              <w:t>ска, оптичес</w:t>
            </w:r>
            <w:r w:rsidRPr="009C6452">
              <w:rPr>
                <w:kern w:val="2"/>
              </w:rPr>
              <w:t xml:space="preserve">кий привод, наличие модулей </w:t>
            </w:r>
            <w:proofErr w:type="spellStart"/>
            <w:r w:rsidRPr="009C6452">
              <w:rPr>
                <w:kern w:val="2"/>
              </w:rPr>
              <w:t>Wi-Fi</w:t>
            </w:r>
            <w:proofErr w:type="spellEnd"/>
            <w:r w:rsidRPr="009C6452">
              <w:rPr>
                <w:kern w:val="2"/>
              </w:rPr>
              <w:t xml:space="preserve">, </w:t>
            </w:r>
            <w:r>
              <w:rPr>
                <w:kern w:val="2"/>
              </w:rPr>
              <w:t xml:space="preserve"> </w:t>
            </w:r>
            <w:proofErr w:type="spellStart"/>
            <w:r w:rsidRPr="009C6452">
              <w:rPr>
                <w:kern w:val="2"/>
              </w:rPr>
              <w:lastRenderedPageBreak/>
              <w:t>Bluetooth</w:t>
            </w:r>
            <w:proofErr w:type="spellEnd"/>
            <w:r w:rsidRPr="009C6452">
              <w:rPr>
                <w:kern w:val="2"/>
              </w:rPr>
              <w:t>, поддержки 3G (UMTS), тип видеоадаптера, время работы, операционная система, пред</w:t>
            </w:r>
            <w:r w:rsidRPr="009C6452">
              <w:rPr>
                <w:kern w:val="2"/>
              </w:rPr>
              <w:softHyphen/>
              <w:t>установленное программное обеспечение, предельная цена</w:t>
            </w:r>
          </w:p>
        </w:tc>
        <w:tc>
          <w:tcPr>
            <w:tcW w:w="1533"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sidRPr="009C6452">
              <w:rPr>
                <w:kern w:val="2"/>
              </w:rPr>
              <w:lastRenderedPageBreak/>
              <w:t>-</w:t>
            </w:r>
          </w:p>
        </w:tc>
        <w:tc>
          <w:tcPr>
            <w:tcW w:w="146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rPr>
                <w:kern w:val="2"/>
              </w:rPr>
            </w:pPr>
            <w:r w:rsidRPr="009C6452">
              <w:rPr>
                <w:kern w:val="2"/>
              </w:rPr>
              <w:t>разме</w:t>
            </w:r>
            <w:r>
              <w:rPr>
                <w:kern w:val="2"/>
              </w:rPr>
              <w:t>р и тип экрана, вес, тип процес</w:t>
            </w:r>
            <w:r w:rsidRPr="009C6452">
              <w:rPr>
                <w:kern w:val="2"/>
              </w:rPr>
              <w:t>сора, частота процес</w:t>
            </w:r>
            <w:r>
              <w:rPr>
                <w:kern w:val="2"/>
              </w:rPr>
              <w:t>сора, размер оперативной па</w:t>
            </w:r>
            <w:r w:rsidRPr="009C6452">
              <w:rPr>
                <w:kern w:val="2"/>
              </w:rPr>
              <w:t>мяти, объем накопителя, тип жесткого диска, о</w:t>
            </w:r>
            <w:r>
              <w:rPr>
                <w:kern w:val="2"/>
              </w:rPr>
              <w:t xml:space="preserve">птический </w:t>
            </w:r>
            <w:r>
              <w:rPr>
                <w:kern w:val="2"/>
              </w:rPr>
              <w:lastRenderedPageBreak/>
              <w:t>привод, наличие моду</w:t>
            </w:r>
            <w:r w:rsidRPr="009C6452">
              <w:rPr>
                <w:kern w:val="2"/>
              </w:rPr>
              <w:t xml:space="preserve">лей </w:t>
            </w:r>
            <w:proofErr w:type="spellStart"/>
            <w:r w:rsidRPr="009C6452">
              <w:rPr>
                <w:kern w:val="2"/>
              </w:rPr>
              <w:t>Wi-Fi</w:t>
            </w:r>
            <w:proofErr w:type="spellEnd"/>
            <w:r w:rsidRPr="009C6452">
              <w:rPr>
                <w:kern w:val="2"/>
              </w:rPr>
              <w:t xml:space="preserve">, </w:t>
            </w:r>
            <w:proofErr w:type="spellStart"/>
            <w:r w:rsidRPr="009C6452">
              <w:rPr>
                <w:kern w:val="2"/>
              </w:rPr>
              <w:t>Bluetooth</w:t>
            </w:r>
            <w:proofErr w:type="spellEnd"/>
            <w:r w:rsidRPr="009C6452">
              <w:rPr>
                <w:kern w:val="2"/>
              </w:rPr>
              <w:t>, под</w:t>
            </w:r>
            <w:r w:rsidRPr="009C6452">
              <w:rPr>
                <w:kern w:val="2"/>
              </w:rPr>
              <w:softHyphen/>
              <w:t>держки 3G (UMTS), тип видеоадаптера, время работы, операционная система, предустановленное программное обеспечение, предельная цена</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rPr>
                <w:kern w:val="2"/>
              </w:rPr>
            </w:pPr>
            <w:r w:rsidRPr="009C6452">
              <w:rPr>
                <w:kern w:val="2"/>
              </w:rPr>
              <w:lastRenderedPageBreak/>
              <w:t xml:space="preserve">Ноутбук (дисплей с диагональю экрана не более </w:t>
            </w:r>
            <w:smartTag w:uri="urn:schemas-microsoft-com:office:smarttags" w:element="metricconverter">
              <w:smartTagPr>
                <w:attr w:name="ProductID" w:val="15,6 дюймов"/>
              </w:smartTagPr>
              <w:r w:rsidRPr="009C6452">
                <w:rPr>
                  <w:kern w:val="2"/>
                </w:rPr>
                <w:t>15,6 дюймов</w:t>
              </w:r>
            </w:smartTag>
            <w:r w:rsidRPr="009C6452">
              <w:rPr>
                <w:kern w:val="2"/>
              </w:rPr>
              <w:t xml:space="preserve">, вес не более </w:t>
            </w:r>
            <w:smartTag w:uri="urn:schemas-microsoft-com:office:smarttags" w:element="metricconverter">
              <w:smartTagPr>
                <w:attr w:name="ProductID" w:val="3 кг"/>
              </w:smartTagPr>
              <w:r w:rsidRPr="009C6452">
                <w:rPr>
                  <w:kern w:val="2"/>
                </w:rPr>
                <w:t>3 кг</w:t>
              </w:r>
            </w:smartTag>
            <w:r w:rsidRPr="009C6452">
              <w:rPr>
                <w:kern w:val="2"/>
              </w:rPr>
              <w:t>, частотой процессора не более 2,5 ГГц, оперативная память не более 8 Гб,  объем накопителя не более 500 Мб.). Предельная цена не более 35 000 руб.</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9C6452" w:rsidRDefault="00FC2A71" w:rsidP="006519FC">
            <w:pPr>
              <w:autoSpaceDE w:val="0"/>
              <w:autoSpaceDN w:val="0"/>
              <w:jc w:val="center"/>
              <w:rPr>
                <w:kern w:val="2"/>
              </w:rPr>
            </w:pPr>
            <w:r w:rsidRPr="009C6452">
              <w:rPr>
                <w:kern w:val="2"/>
              </w:rPr>
              <w:t>-</w:t>
            </w: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054021">
            <w:pPr>
              <w:pStyle w:val="afe"/>
              <w:jc w:val="center"/>
              <w:rPr>
                <w:sz w:val="20"/>
                <w:szCs w:val="20"/>
                <w:highlight w:val="yellow"/>
              </w:rPr>
            </w:pPr>
            <w:r w:rsidRPr="006519FC">
              <w:rPr>
                <w:sz w:val="20"/>
                <w:szCs w:val="20"/>
              </w:rPr>
              <w:t>-</w:t>
            </w:r>
          </w:p>
        </w:tc>
      </w:tr>
      <w:tr w:rsidR="00FC2A71" w:rsidRPr="00CE05E6" w:rsidTr="00441196">
        <w:trPr>
          <w:gridAfter w:val="2"/>
          <w:wAfter w:w="2269" w:type="dxa"/>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lastRenderedPageBreak/>
              <w:t>Для высшей группы должностей муниципальной службы, руководителей бюджетных учреждений</w:t>
            </w:r>
          </w:p>
        </w:tc>
      </w:tr>
      <w:tr w:rsidR="00FC2A71" w:rsidRPr="00CE05E6" w:rsidTr="00441196">
        <w:trPr>
          <w:gridAfter w:val="2"/>
          <w:wAfter w:w="2269" w:type="dxa"/>
          <w:trHeight w:val="3990"/>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r w:rsidRPr="00CE05E6">
              <w:rPr>
                <w:sz w:val="20"/>
                <w:szCs w:val="20"/>
              </w:rPr>
              <w:t>1.1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r w:rsidRPr="00CE05E6">
              <w:t>26.20.11</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r w:rsidRPr="00CE05E6">
              <w:t xml:space="preserve">Компьютеры портативные массой не более </w:t>
            </w:r>
            <w:smartTag w:uri="urn:schemas-microsoft-com:office:smarttags" w:element="metricconverter">
              <w:smartTagPr>
                <w:attr w:name="ProductID" w:val="10 кг"/>
              </w:smartTagPr>
              <w:r w:rsidRPr="00CE05E6">
                <w:t>10 кг</w:t>
              </w:r>
            </w:smartTag>
            <w:r w:rsidRPr="00CE05E6">
              <w:t>,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r w:rsidRPr="00CE05E6">
              <w:t>039</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r w:rsidRPr="00CE05E6">
              <w:t>дюйм</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ConsPlusNormal"/>
              <w:ind w:firstLine="0"/>
              <w:rPr>
                <w:rFonts w:ascii="Times New Roman" w:hAnsi="Times New Roman" w:cs="Times New Roman"/>
              </w:rPr>
            </w:pPr>
            <w:r w:rsidRPr="00CE05E6">
              <w:rPr>
                <w:rFonts w:ascii="Times New Roman" w:hAnsi="Times New Roman" w:cs="Times New Roman"/>
              </w:rPr>
              <w:t>Размер и тип экрана</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F25EC7">
            <w:pPr>
              <w:widowControl w:val="0"/>
              <w:tabs>
                <w:tab w:val="left" w:pos="1405"/>
              </w:tabs>
              <w:autoSpaceDE w:val="0"/>
              <w:autoSpaceDN w:val="0"/>
              <w:adjustRightInd w:val="0"/>
              <w:jc w:val="both"/>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ConsPlusNormal"/>
              <w:ind w:firstLine="0"/>
              <w:rPr>
                <w:rFonts w:ascii="Times New Roman" w:hAnsi="Times New Roman" w:cs="Times New Roman"/>
              </w:rPr>
            </w:pPr>
            <w:r w:rsidRPr="00CE05E6">
              <w:rPr>
                <w:rFonts w:ascii="Times New Roman" w:hAnsi="Times New Roman" w:cs="Times New Roman"/>
              </w:rPr>
              <w:t>Размер и тип экрана</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 w:rsidR="00FC2A71" w:rsidRPr="00CE05E6" w:rsidRDefault="00FC2A71" w:rsidP="00967649">
            <w:r w:rsidRPr="00CE05E6">
              <w:t>ЖК, не более 17</w:t>
            </w:r>
          </w:p>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 w:rsidR="00FC2A71" w:rsidRPr="00CE05E6" w:rsidRDefault="00FC2A71" w:rsidP="00967649">
            <w:pPr>
              <w:widowControl w:val="0"/>
              <w:tabs>
                <w:tab w:val="left" w:pos="1405"/>
              </w:tabs>
              <w:autoSpaceDE w:val="0"/>
              <w:autoSpaceDN w:val="0"/>
              <w:adjustRightInd w:val="0"/>
              <w:ind w:firstLine="34"/>
              <w:jc w:val="both"/>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 w:rsidR="00FC2A71" w:rsidRPr="00CE05E6" w:rsidRDefault="00FC2A71" w:rsidP="006519FC">
            <w:pPr>
              <w:pStyle w:val="afe"/>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widowControl w:val="0"/>
              <w:tabs>
                <w:tab w:val="left" w:pos="1405"/>
              </w:tabs>
              <w:autoSpaceDE w:val="0"/>
              <w:autoSpaceDN w:val="0"/>
              <w:adjustRightInd w:val="0"/>
              <w:ind w:firstLine="34"/>
              <w:jc w:val="both"/>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166</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gramStart"/>
            <w:r w:rsidRPr="00CE05E6">
              <w:rPr>
                <w:sz w:val="20"/>
                <w:szCs w:val="20"/>
              </w:rPr>
              <w:t>кг</w:t>
            </w:r>
            <w:proofErr w:type="gramEnd"/>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Вес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Вес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Не более 5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процессора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процессора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4-х ядерный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2931</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ГГц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Частота процессора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Частота процессора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Не менее 2,5/не более 4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2553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Гбайт</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Размер оперативной памяти</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Размер оперативной памяти</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менее 4</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2553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Гбайт</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Объем </w:t>
            </w:r>
            <w:r w:rsidRPr="00CE05E6">
              <w:rPr>
                <w:sz w:val="20"/>
                <w:szCs w:val="20"/>
              </w:rPr>
              <w:lastRenderedPageBreak/>
              <w:t xml:space="preserve">накопителя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Объем </w:t>
            </w:r>
            <w:r w:rsidRPr="00CE05E6">
              <w:rPr>
                <w:sz w:val="20"/>
                <w:szCs w:val="20"/>
              </w:rPr>
              <w:lastRenderedPageBreak/>
              <w:t xml:space="preserve">накопителя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 xml:space="preserve">Не менее 256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жесткого диска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жесткого диска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lang w:val="en-US"/>
              </w:rPr>
              <w:t>HDD</w:t>
            </w:r>
            <w:r w:rsidRPr="00CE05E6">
              <w:rPr>
                <w:sz w:val="20"/>
                <w:szCs w:val="20"/>
              </w:rPr>
              <w:t xml:space="preserve"> и/или </w:t>
            </w:r>
            <w:r w:rsidRPr="00CE05E6">
              <w:rPr>
                <w:sz w:val="20"/>
                <w:szCs w:val="20"/>
                <w:lang w:val="en-US"/>
              </w:rPr>
              <w:t>SSD</w:t>
            </w:r>
            <w:r w:rsidRPr="00CE05E6">
              <w:rPr>
                <w:sz w:val="20"/>
                <w:szCs w:val="20"/>
              </w:rPr>
              <w:t xml:space="preserve">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Оптический привод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Оптический привод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lang w:val="en-US"/>
              </w:rPr>
              <w:t>DVD-RW</w:t>
            </w:r>
            <w:r w:rsidRPr="00CE05E6">
              <w:rPr>
                <w:sz w:val="20"/>
                <w:szCs w:val="20"/>
              </w:rPr>
              <w:t xml:space="preserve">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 xml:space="preserve">Наличие модулей </w:t>
            </w:r>
            <w:proofErr w:type="spellStart"/>
            <w:r w:rsidRPr="00CE05E6">
              <w:rPr>
                <w:sz w:val="20"/>
                <w:szCs w:val="20"/>
              </w:rPr>
              <w:t>Wi-Fi</w:t>
            </w:r>
            <w:proofErr w:type="spellEnd"/>
            <w:r w:rsidRPr="00CE05E6">
              <w:rPr>
                <w:sz w:val="20"/>
                <w:szCs w:val="20"/>
              </w:rPr>
              <w:t xml:space="preserve">, </w:t>
            </w:r>
            <w:proofErr w:type="spellStart"/>
            <w:r w:rsidRPr="00CE05E6">
              <w:rPr>
                <w:sz w:val="20"/>
                <w:szCs w:val="20"/>
              </w:rPr>
              <w:t>Bluetooth</w:t>
            </w:r>
            <w:proofErr w:type="spellEnd"/>
            <w:r w:rsidRPr="00CE05E6">
              <w:rPr>
                <w:sz w:val="20"/>
                <w:szCs w:val="20"/>
              </w:rPr>
              <w:t>, поддержки 3G (UMTS)</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Наличие модулей </w:t>
            </w:r>
            <w:proofErr w:type="spellStart"/>
            <w:r w:rsidRPr="00CE05E6">
              <w:rPr>
                <w:sz w:val="20"/>
                <w:szCs w:val="20"/>
              </w:rPr>
              <w:t>Wi-Fi</w:t>
            </w:r>
            <w:proofErr w:type="spellEnd"/>
            <w:r w:rsidRPr="00CE05E6">
              <w:rPr>
                <w:sz w:val="20"/>
                <w:szCs w:val="20"/>
              </w:rPr>
              <w:t xml:space="preserve">, </w:t>
            </w:r>
            <w:proofErr w:type="spellStart"/>
            <w:r w:rsidRPr="00CE05E6">
              <w:rPr>
                <w:sz w:val="20"/>
                <w:szCs w:val="20"/>
              </w:rPr>
              <w:t>Bluetooth</w:t>
            </w:r>
            <w:proofErr w:type="spellEnd"/>
            <w:r w:rsidRPr="00CE05E6">
              <w:rPr>
                <w:sz w:val="20"/>
                <w:szCs w:val="20"/>
              </w:rPr>
              <w:t>, поддержки 3G (UMTS)</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spellStart"/>
            <w:r w:rsidRPr="00CE05E6">
              <w:rPr>
                <w:sz w:val="20"/>
                <w:szCs w:val="20"/>
              </w:rPr>
              <w:t>Wi-Fi</w:t>
            </w:r>
            <w:proofErr w:type="spellEnd"/>
            <w:r w:rsidRPr="00CE05E6">
              <w:rPr>
                <w:sz w:val="20"/>
                <w:szCs w:val="20"/>
              </w:rPr>
              <w:t xml:space="preserve">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видеоадаптера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видеоадаптера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дискретный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356</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час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Время работы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Время работы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Автономное время работы с текстом не менее 3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Операционная система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Операционная система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не выше </w:t>
            </w:r>
            <w:r w:rsidRPr="00CE05E6">
              <w:rPr>
                <w:sz w:val="20"/>
                <w:szCs w:val="20"/>
                <w:lang w:val="en-US"/>
              </w:rPr>
              <w:t>Windows</w:t>
            </w:r>
            <w:r w:rsidRPr="00CE05E6">
              <w:rPr>
                <w:sz w:val="20"/>
                <w:szCs w:val="20"/>
              </w:rPr>
              <w:t xml:space="preserve"> 8.1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Предустановленное программное обеспечение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Предустановленное программное обеспечение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Операционная система, комплект офисных программ (текстовый процессор, табличный процессор, программа для работы с сообщениями электронной почты </w:t>
            </w:r>
            <w:proofErr w:type="spellStart"/>
            <w:r w:rsidRPr="00CE05E6">
              <w:rPr>
                <w:sz w:val="20"/>
                <w:szCs w:val="20"/>
              </w:rPr>
              <w:t>ит</w:t>
            </w:r>
            <w:proofErr w:type="gramStart"/>
            <w:r w:rsidRPr="00CE05E6">
              <w:rPr>
                <w:sz w:val="20"/>
                <w:szCs w:val="20"/>
              </w:rPr>
              <w:t>.д</w:t>
            </w:r>
            <w:proofErr w:type="spellEnd"/>
            <w:proofErr w:type="gramEnd"/>
            <w:r w:rsidRPr="00CE05E6">
              <w:rPr>
                <w:sz w:val="20"/>
                <w:szCs w:val="20"/>
              </w:rPr>
              <w:t>)</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 рубль</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Предельная цена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 </w:t>
            </w: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Предельная цена </w:t>
            </w:r>
          </w:p>
        </w:tc>
        <w:tc>
          <w:tcPr>
            <w:tcW w:w="2915" w:type="dxa"/>
            <w:gridSpan w:val="2"/>
            <w:tcBorders>
              <w:top w:val="single" w:sz="2" w:space="0" w:color="auto"/>
              <w:left w:val="single" w:sz="2" w:space="0" w:color="auto"/>
              <w:bottom w:val="single" w:sz="4"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40 000,00</w:t>
            </w:r>
          </w:p>
        </w:tc>
        <w:tc>
          <w:tcPr>
            <w:tcW w:w="1337" w:type="dxa"/>
            <w:gridSpan w:val="2"/>
            <w:tcBorders>
              <w:top w:val="single" w:sz="2" w:space="0" w:color="auto"/>
              <w:left w:val="single" w:sz="2" w:space="0" w:color="auto"/>
              <w:bottom w:val="single" w:sz="4"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4"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gridAfter w:val="2"/>
          <w:wAfter w:w="2269" w:type="dxa"/>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2.</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26.20.15</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CE05E6">
              <w:rPr>
                <w:sz w:val="20"/>
                <w:szCs w:val="20"/>
              </w:rPr>
              <w:t>ств дл</w:t>
            </w:r>
            <w:proofErr w:type="gramEnd"/>
            <w:r w:rsidRPr="00CE05E6">
              <w:rPr>
                <w:sz w:val="20"/>
                <w:szCs w:val="20"/>
              </w:rPr>
              <w:t>я автоматической обработки данных: запоминающие устройства, устройства ввода, устройства вывода</w:t>
            </w:r>
          </w:p>
        </w:tc>
        <w:tc>
          <w:tcPr>
            <w:tcW w:w="92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Pr>
                <w:kern w:val="2"/>
              </w:rPr>
              <w:t>796</w:t>
            </w:r>
          </w:p>
        </w:tc>
        <w:tc>
          <w:tcPr>
            <w:tcW w:w="140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proofErr w:type="spellStart"/>
            <w:proofErr w:type="gramStart"/>
            <w:r>
              <w:rPr>
                <w:kern w:val="2"/>
              </w:rPr>
              <w:t>шт</w:t>
            </w:r>
            <w:proofErr w:type="spellEnd"/>
            <w:proofErr w:type="gramEnd"/>
          </w:p>
        </w:tc>
        <w:tc>
          <w:tcPr>
            <w:tcW w:w="1513"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rPr>
                <w:kern w:val="2"/>
              </w:rPr>
            </w:pPr>
            <w:proofErr w:type="gramStart"/>
            <w:r w:rsidRPr="009C6452">
              <w:rPr>
                <w:kern w:val="2"/>
              </w:rPr>
              <w:t>тип (моно</w:t>
            </w:r>
            <w:r w:rsidRPr="009C6452">
              <w:rPr>
                <w:kern w:val="2"/>
              </w:rPr>
              <w:softHyphen/>
              <w:t>блок/систем</w:t>
            </w:r>
            <w:r w:rsidRPr="009C6452">
              <w:rPr>
                <w:kern w:val="2"/>
              </w:rPr>
              <w:softHyphen/>
              <w:t>ный блок и монитор), размер экрана/мони</w:t>
            </w:r>
            <w:r w:rsidRPr="009C6452">
              <w:rPr>
                <w:kern w:val="2"/>
              </w:rPr>
              <w:softHyphen/>
              <w:t>тора, тип про</w:t>
            </w:r>
            <w:r w:rsidRPr="009C6452">
              <w:rPr>
                <w:kern w:val="2"/>
              </w:rPr>
              <w:softHyphen/>
              <w:t>цессора, ча</w:t>
            </w:r>
            <w:r w:rsidRPr="009C6452">
              <w:rPr>
                <w:kern w:val="2"/>
              </w:rPr>
              <w:softHyphen/>
              <w:t>стота процес</w:t>
            </w:r>
            <w:r w:rsidRPr="009C6452">
              <w:rPr>
                <w:kern w:val="2"/>
              </w:rPr>
              <w:softHyphen/>
              <w:t>сора, размер оперативной памяти, объем накопителя, тип жесткого диска, оптиче</w:t>
            </w:r>
            <w:r w:rsidRPr="009C6452">
              <w:rPr>
                <w:kern w:val="2"/>
              </w:rPr>
              <w:softHyphen/>
              <w:t xml:space="preserve">ский привод, </w:t>
            </w:r>
            <w:r w:rsidRPr="009C6452">
              <w:rPr>
                <w:spacing w:val="-6"/>
                <w:kern w:val="2"/>
              </w:rPr>
              <w:t xml:space="preserve">тип </w:t>
            </w:r>
            <w:r w:rsidRPr="009C6452">
              <w:rPr>
                <w:spacing w:val="-10"/>
                <w:kern w:val="2"/>
              </w:rPr>
              <w:t>видеоадап</w:t>
            </w:r>
            <w:r w:rsidRPr="009C6452">
              <w:rPr>
                <w:spacing w:val="-10"/>
                <w:kern w:val="2"/>
              </w:rPr>
              <w:softHyphen/>
              <w:t>тера, операцион</w:t>
            </w:r>
            <w:r w:rsidRPr="009C6452">
              <w:rPr>
                <w:spacing w:val="-10"/>
                <w:kern w:val="2"/>
              </w:rPr>
              <w:softHyphen/>
            </w:r>
            <w:r w:rsidRPr="009C6452">
              <w:rPr>
                <w:kern w:val="2"/>
              </w:rPr>
              <w:lastRenderedPageBreak/>
              <w:t>ная система, предустанов</w:t>
            </w:r>
            <w:r w:rsidRPr="009C6452">
              <w:rPr>
                <w:kern w:val="2"/>
              </w:rPr>
              <w:softHyphen/>
              <w:t>ленное про</w:t>
            </w:r>
            <w:r w:rsidRPr="009C6452">
              <w:rPr>
                <w:kern w:val="2"/>
              </w:rPr>
              <w:softHyphen/>
              <w:t>граммное обеспечение, предельная цена</w:t>
            </w:r>
            <w:proofErr w:type="gramEnd"/>
          </w:p>
        </w:tc>
        <w:tc>
          <w:tcPr>
            <w:tcW w:w="1533"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sidRPr="009C6452">
              <w:rPr>
                <w:kern w:val="2"/>
              </w:rPr>
              <w:lastRenderedPageBreak/>
              <w:t>-</w:t>
            </w:r>
          </w:p>
        </w:tc>
        <w:tc>
          <w:tcPr>
            <w:tcW w:w="1460" w:type="dxa"/>
            <w:tcBorders>
              <w:top w:val="single" w:sz="2" w:space="0" w:color="auto"/>
              <w:left w:val="single" w:sz="2" w:space="0" w:color="auto"/>
              <w:bottom w:val="single" w:sz="2" w:space="0" w:color="auto"/>
              <w:right w:val="single" w:sz="4" w:space="0" w:color="auto"/>
            </w:tcBorders>
          </w:tcPr>
          <w:p w:rsidR="00FC2A71" w:rsidRPr="009C6452" w:rsidRDefault="00FC2A71" w:rsidP="00967649">
            <w:pPr>
              <w:autoSpaceDE w:val="0"/>
              <w:autoSpaceDN w:val="0"/>
              <w:rPr>
                <w:kern w:val="2"/>
              </w:rPr>
            </w:pPr>
            <w:proofErr w:type="gramStart"/>
            <w:r w:rsidRPr="009C6452">
              <w:rPr>
                <w:kern w:val="2"/>
              </w:rPr>
              <w:t>тип (моноблок/систем</w:t>
            </w:r>
            <w:r w:rsidRPr="009C6452">
              <w:rPr>
                <w:kern w:val="2"/>
              </w:rPr>
              <w:softHyphen/>
              <w:t>ный блок и монитор), размер экрана/мони</w:t>
            </w:r>
            <w:r w:rsidRPr="009C6452">
              <w:rPr>
                <w:kern w:val="2"/>
              </w:rPr>
              <w:softHyphen/>
              <w:t xml:space="preserve">тора, тип процессора, частота процессора, размер оперативной памяти, объем накопителя, тип жесткого диска, оптический привод, </w:t>
            </w:r>
            <w:r w:rsidRPr="009C6452">
              <w:rPr>
                <w:spacing w:val="-6"/>
                <w:kern w:val="2"/>
              </w:rPr>
              <w:t xml:space="preserve">тип </w:t>
            </w:r>
            <w:r w:rsidRPr="009C6452">
              <w:rPr>
                <w:spacing w:val="-10"/>
                <w:kern w:val="2"/>
              </w:rPr>
              <w:lastRenderedPageBreak/>
              <w:t>видеоадаптера, операцион</w:t>
            </w:r>
            <w:r w:rsidRPr="009C6452">
              <w:rPr>
                <w:kern w:val="2"/>
              </w:rPr>
              <w:t>ная система, предустановленное программное обеспечение, предельная цена</w:t>
            </w:r>
            <w:proofErr w:type="gramEnd"/>
          </w:p>
        </w:tc>
        <w:tc>
          <w:tcPr>
            <w:tcW w:w="2915" w:type="dxa"/>
            <w:gridSpan w:val="2"/>
            <w:tcBorders>
              <w:top w:val="single" w:sz="4" w:space="0" w:color="auto"/>
              <w:left w:val="single" w:sz="4" w:space="0" w:color="auto"/>
              <w:bottom w:val="single" w:sz="4" w:space="0" w:color="auto"/>
              <w:right w:val="single" w:sz="4" w:space="0" w:color="auto"/>
            </w:tcBorders>
          </w:tcPr>
          <w:p w:rsidR="00FC2A71" w:rsidRPr="009C6452" w:rsidRDefault="00FC2A71" w:rsidP="00967649">
            <w:pPr>
              <w:autoSpaceDE w:val="0"/>
              <w:autoSpaceDN w:val="0"/>
              <w:rPr>
                <w:kern w:val="2"/>
              </w:rPr>
            </w:pPr>
            <w:r w:rsidRPr="009C6452">
              <w:rPr>
                <w:kern w:val="2"/>
              </w:rPr>
              <w:lastRenderedPageBreak/>
              <w:t xml:space="preserve">Системный блок и монитор (монитор с диагональю не более </w:t>
            </w:r>
            <w:smartTag w:uri="urn:schemas-microsoft-com:office:smarttags" w:element="metricconverter">
              <w:smartTagPr>
                <w:attr w:name="ProductID" w:val="27 дюймов"/>
              </w:smartTagPr>
              <w:r w:rsidRPr="009C6452">
                <w:rPr>
                  <w:kern w:val="2"/>
                </w:rPr>
                <w:t>27 дюймов</w:t>
              </w:r>
            </w:smartTag>
            <w:r w:rsidRPr="009C6452">
              <w:rPr>
                <w:kern w:val="2"/>
              </w:rPr>
              <w:t xml:space="preserve">, системный блок с частотой процессора не более 3,7 ГГц, </w:t>
            </w:r>
            <w:proofErr w:type="spellStart"/>
            <w:r w:rsidRPr="009C6452">
              <w:rPr>
                <w:kern w:val="2"/>
              </w:rPr>
              <w:t>опреатиной</w:t>
            </w:r>
            <w:proofErr w:type="spellEnd"/>
            <w:r w:rsidRPr="009C6452">
              <w:rPr>
                <w:kern w:val="2"/>
              </w:rPr>
              <w:t xml:space="preserve"> памятью не более 8 Гб, объем накопителя не более 1 Тб.) Предельная цена не более 45 000 руб.</w:t>
            </w:r>
          </w:p>
        </w:tc>
        <w:tc>
          <w:tcPr>
            <w:tcW w:w="1276" w:type="dxa"/>
            <w:tcBorders>
              <w:top w:val="single" w:sz="4" w:space="0" w:color="auto"/>
              <w:left w:val="single" w:sz="4" w:space="0" w:color="auto"/>
              <w:bottom w:val="single" w:sz="4" w:space="0" w:color="auto"/>
              <w:right w:val="single" w:sz="4" w:space="0" w:color="auto"/>
            </w:tcBorders>
          </w:tcPr>
          <w:p w:rsidR="00FC2A71" w:rsidRPr="009C6452" w:rsidRDefault="00FC2A71" w:rsidP="00967649">
            <w:pPr>
              <w:autoSpaceDE w:val="0"/>
              <w:autoSpaceDN w:val="0"/>
              <w:jc w:val="center"/>
              <w:rPr>
                <w:kern w:val="2"/>
              </w:rPr>
            </w:pPr>
            <w:r w:rsidRPr="009C6452">
              <w:rPr>
                <w:kern w:val="2"/>
              </w:rPr>
              <w:t>-</w:t>
            </w:r>
          </w:p>
        </w:tc>
        <w:tc>
          <w:tcPr>
            <w:tcW w:w="1054" w:type="dxa"/>
            <w:gridSpan w:val="3"/>
            <w:tcBorders>
              <w:top w:val="single" w:sz="4" w:space="0" w:color="auto"/>
              <w:left w:val="single" w:sz="4" w:space="0" w:color="auto"/>
              <w:bottom w:val="single" w:sz="4" w:space="0" w:color="auto"/>
              <w:right w:val="single" w:sz="4" w:space="0" w:color="auto"/>
            </w:tcBorders>
          </w:tcPr>
          <w:p w:rsidR="00FC2A71" w:rsidRPr="009C6452" w:rsidRDefault="00FC2A71" w:rsidP="00967649">
            <w:pPr>
              <w:autoSpaceDE w:val="0"/>
              <w:autoSpaceDN w:val="0"/>
              <w:jc w:val="center"/>
              <w:rPr>
                <w:kern w:val="2"/>
              </w:rPr>
            </w:pPr>
            <w:r w:rsidRPr="009C6452">
              <w:rPr>
                <w:kern w:val="2"/>
              </w:rPr>
              <w:t>-</w:t>
            </w:r>
          </w:p>
        </w:tc>
      </w:tr>
      <w:tr w:rsidR="00FC2A71" w:rsidRPr="00CE05E6" w:rsidTr="005448F2">
        <w:trPr>
          <w:trHeight w:val="94"/>
        </w:trPr>
        <w:tc>
          <w:tcPr>
            <w:tcW w:w="17862" w:type="dxa"/>
            <w:gridSpan w:val="18"/>
            <w:tcBorders>
              <w:top w:val="single" w:sz="2" w:space="0" w:color="auto"/>
              <w:left w:val="single" w:sz="2" w:space="0" w:color="auto"/>
              <w:bottom w:val="single" w:sz="2" w:space="0" w:color="auto"/>
              <w:right w:val="nil"/>
            </w:tcBorders>
          </w:tcPr>
          <w:p w:rsidR="00FC2A71" w:rsidRPr="00CE05E6" w:rsidRDefault="00FC2A71" w:rsidP="006519FC">
            <w:pPr>
              <w:pStyle w:val="afe"/>
              <w:jc w:val="center"/>
              <w:rPr>
                <w:sz w:val="20"/>
                <w:szCs w:val="20"/>
              </w:rPr>
            </w:pPr>
            <w:r w:rsidRPr="00CE05E6">
              <w:rPr>
                <w:sz w:val="20"/>
                <w:szCs w:val="20"/>
              </w:rPr>
              <w:lastRenderedPageBreak/>
              <w:t>Для всех групп должностей муниципальной службы, руководителей и работников бюджетных учреждений</w:t>
            </w: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2.1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26.20.15</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Пояснения по требуемой продукции: компьютеры персональные настольные</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Тип (моноблок/ системный блок и монитор)</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Тип (моноблок/ системный блок и монитор)</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Системный блок и монитор</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highlight w:val="yellow"/>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039</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дюйм</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Размер экрана/ монитора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Размер экрана/ монитора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ЖК, не менее 21</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процессора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процессора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4-х ядерный</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2931</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ГГц</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Частота процессора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Частота процессора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менее</w:t>
            </w:r>
            <w:proofErr w:type="gramStart"/>
            <w:r w:rsidRPr="00CE05E6">
              <w:rPr>
                <w:sz w:val="20"/>
                <w:szCs w:val="20"/>
              </w:rPr>
              <w:t>2</w:t>
            </w:r>
            <w:proofErr w:type="gramEnd"/>
            <w:r w:rsidRPr="00CE05E6">
              <w:rPr>
                <w:sz w:val="20"/>
                <w:szCs w:val="20"/>
              </w:rPr>
              <w:t>,5 и не более 4</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2553 </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Гбайт</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Размер оперативной памяти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Размер оперативной памяти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менее 4</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2553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Гбайт</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Объем накопителя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Объем накопителя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менее 500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жесткого диска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жесткого диска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lang w:val="en-US"/>
              </w:rPr>
              <w:t>SSD, HDD</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Оптический привод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Оптический привод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lang w:val="en-US"/>
              </w:rPr>
            </w:pPr>
            <w:r w:rsidRPr="00CE05E6">
              <w:rPr>
                <w:sz w:val="20"/>
                <w:szCs w:val="20"/>
                <w:lang w:val="en-US"/>
              </w:rPr>
              <w:t>DVD-RW</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видеоадаптера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Тип видеоадаптера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Дискретный или интегрированный</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Операционная система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Операционная система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не выше </w:t>
            </w:r>
            <w:r w:rsidRPr="00CE05E6">
              <w:rPr>
                <w:sz w:val="20"/>
                <w:szCs w:val="20"/>
                <w:lang w:val="en-US"/>
              </w:rPr>
              <w:t>Windows</w:t>
            </w:r>
            <w:r w:rsidRPr="00CE05E6">
              <w:rPr>
                <w:sz w:val="20"/>
                <w:szCs w:val="20"/>
              </w:rPr>
              <w:t xml:space="preserve"> 8.1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Предустановленное программное обеспечение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Предустановленное программное обеспечение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Операционная система, комплект офисных программ (текстовый процессор, табличный процессор, программа для работы с сообщениями электронной почты и </w:t>
            </w:r>
            <w:proofErr w:type="spellStart"/>
            <w:r w:rsidRPr="00CE05E6">
              <w:rPr>
                <w:sz w:val="20"/>
                <w:szCs w:val="20"/>
              </w:rPr>
              <w:t>т</w:t>
            </w:r>
            <w:proofErr w:type="gramStart"/>
            <w:r w:rsidRPr="00CE05E6">
              <w:rPr>
                <w:sz w:val="20"/>
                <w:szCs w:val="20"/>
              </w:rPr>
              <w:t>.д</w:t>
            </w:r>
            <w:proofErr w:type="spellEnd"/>
            <w:proofErr w:type="gramEnd"/>
            <w:r w:rsidRPr="00CE05E6">
              <w:rPr>
                <w:sz w:val="20"/>
                <w:szCs w:val="20"/>
              </w:rPr>
              <w:t>)</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Предельная цена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6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Предельная цена </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40000,00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lastRenderedPageBreak/>
              <w:t>3</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26.20.16</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Устройства ввода или вывода, содержащие или не содержащие в одном корпусе запоминающие устройства</w:t>
            </w:r>
          </w:p>
        </w:tc>
        <w:tc>
          <w:tcPr>
            <w:tcW w:w="92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Pr>
                <w:kern w:val="2"/>
              </w:rPr>
              <w:t>796</w:t>
            </w:r>
          </w:p>
        </w:tc>
        <w:tc>
          <w:tcPr>
            <w:tcW w:w="140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proofErr w:type="spellStart"/>
            <w:proofErr w:type="gramStart"/>
            <w:r>
              <w:rPr>
                <w:kern w:val="2"/>
              </w:rPr>
              <w:t>шт</w:t>
            </w:r>
            <w:proofErr w:type="spellEnd"/>
            <w:proofErr w:type="gramEnd"/>
          </w:p>
        </w:tc>
        <w:tc>
          <w:tcPr>
            <w:tcW w:w="1513"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sidRPr="009C6452">
              <w:rPr>
                <w:kern w:val="2"/>
              </w:rPr>
              <w:t>метод печати (струйный/ла</w:t>
            </w:r>
            <w:r w:rsidRPr="009C6452">
              <w:rPr>
                <w:kern w:val="2"/>
              </w:rPr>
              <w:softHyphen/>
              <w:t>зерный – для принтера/мно</w:t>
            </w:r>
            <w:r w:rsidRPr="009C6452">
              <w:rPr>
                <w:kern w:val="2"/>
              </w:rPr>
              <w:softHyphen/>
              <w:t>гофункцио</w:t>
            </w:r>
            <w:r w:rsidRPr="009C6452">
              <w:rPr>
                <w:kern w:val="2"/>
              </w:rPr>
              <w:softHyphen/>
              <w:t>нального устройства), разрешение сканирования (для ска</w:t>
            </w:r>
            <w:r w:rsidRPr="009C6452">
              <w:rPr>
                <w:kern w:val="2"/>
              </w:rPr>
              <w:softHyphen/>
              <w:t>нера/мно</w:t>
            </w:r>
            <w:r w:rsidRPr="009C6452">
              <w:rPr>
                <w:kern w:val="2"/>
              </w:rPr>
              <w:softHyphen/>
              <w:t>гофункцио</w:t>
            </w:r>
            <w:r w:rsidRPr="009C6452">
              <w:rPr>
                <w:kern w:val="2"/>
              </w:rPr>
              <w:softHyphen/>
              <w:t xml:space="preserve">нального устройства), цветность </w:t>
            </w:r>
            <w:r w:rsidRPr="009C6452">
              <w:rPr>
                <w:spacing w:val="-10"/>
                <w:kern w:val="2"/>
              </w:rPr>
              <w:t>(цветной/черно-</w:t>
            </w:r>
            <w:r w:rsidRPr="009C6452">
              <w:rPr>
                <w:kern w:val="2"/>
              </w:rPr>
              <w:t>белый), мак</w:t>
            </w:r>
            <w:r w:rsidRPr="009C6452">
              <w:rPr>
                <w:kern w:val="2"/>
              </w:rPr>
              <w:softHyphen/>
              <w:t>симальный формат, скорость печати/сканиро</w:t>
            </w:r>
            <w:r w:rsidRPr="009C6452">
              <w:rPr>
                <w:kern w:val="2"/>
              </w:rPr>
              <w:softHyphen/>
              <w:t>вания, наличие дополнительных модулей и интерфейсов (сетевой интерфейс, устройства чтения карт памяти и т.д.)</w:t>
            </w:r>
          </w:p>
        </w:tc>
        <w:tc>
          <w:tcPr>
            <w:tcW w:w="1533"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sidRPr="009C6452">
              <w:rPr>
                <w:kern w:val="2"/>
              </w:rPr>
              <w:t>-</w:t>
            </w:r>
          </w:p>
        </w:tc>
        <w:tc>
          <w:tcPr>
            <w:tcW w:w="1460" w:type="dxa"/>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rPr>
                <w:kern w:val="2"/>
              </w:rPr>
            </w:pPr>
            <w:r w:rsidRPr="009C6452">
              <w:rPr>
                <w:kern w:val="2"/>
              </w:rPr>
              <w:t>метод печати (струйный/лазерный – для принтера/мно</w:t>
            </w:r>
            <w:r w:rsidRPr="009C6452">
              <w:rPr>
                <w:kern w:val="2"/>
              </w:rPr>
              <w:softHyphen/>
              <w:t>гофункционального устройства), разрешение сканирования (для ска</w:t>
            </w:r>
            <w:r w:rsidRPr="009C6452">
              <w:rPr>
                <w:kern w:val="2"/>
              </w:rPr>
              <w:softHyphen/>
              <w:t>нера/многофункцио</w:t>
            </w:r>
            <w:r w:rsidRPr="009C6452">
              <w:rPr>
                <w:kern w:val="2"/>
              </w:rPr>
              <w:softHyphen/>
              <w:t xml:space="preserve">нального устройства), цветность </w:t>
            </w:r>
            <w:r w:rsidRPr="009C6452">
              <w:rPr>
                <w:spacing w:val="-10"/>
                <w:kern w:val="2"/>
              </w:rPr>
              <w:t>(цветной/</w:t>
            </w:r>
            <w:r>
              <w:rPr>
                <w:spacing w:val="-10"/>
                <w:kern w:val="2"/>
              </w:rPr>
              <w:t xml:space="preserve"> </w:t>
            </w:r>
            <w:r w:rsidRPr="009C6452">
              <w:rPr>
                <w:spacing w:val="-10"/>
                <w:kern w:val="2"/>
              </w:rPr>
              <w:t>черно-</w:t>
            </w:r>
            <w:r w:rsidRPr="009C6452">
              <w:rPr>
                <w:kern w:val="2"/>
              </w:rPr>
              <w:t>белый), максимальный формат, скорость печати/</w:t>
            </w:r>
            <w:r>
              <w:rPr>
                <w:kern w:val="2"/>
              </w:rPr>
              <w:t xml:space="preserve"> </w:t>
            </w:r>
            <w:r w:rsidRPr="009C6452">
              <w:rPr>
                <w:kern w:val="2"/>
              </w:rPr>
              <w:t>сканирования, наличие дополнительных модулей и интерфейсов (сетевой интерфейс, устройства чтения карт памяти и т.д.)</w:t>
            </w:r>
          </w:p>
        </w:tc>
        <w:tc>
          <w:tcPr>
            <w:tcW w:w="2915" w:type="dxa"/>
            <w:gridSpan w:val="2"/>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rPr>
                <w:kern w:val="2"/>
              </w:rPr>
            </w:pPr>
            <w:r w:rsidRPr="009C6452">
              <w:rPr>
                <w:kern w:val="2"/>
              </w:rPr>
              <w:t xml:space="preserve">Многофункциональное устройство (предельное значение </w:t>
            </w:r>
            <w:proofErr w:type="gramStart"/>
            <w:r w:rsidRPr="009C6452">
              <w:rPr>
                <w:kern w:val="2"/>
              </w:rPr>
              <w:t>–л</w:t>
            </w:r>
            <w:proofErr w:type="gramEnd"/>
            <w:r w:rsidRPr="009C6452">
              <w:rPr>
                <w:kern w:val="2"/>
              </w:rPr>
              <w:t>азерное; возможное значение - струйное, разрешение сканирования 2400х2400 т/</w:t>
            </w:r>
            <w:proofErr w:type="spellStart"/>
            <w:r w:rsidRPr="009C6452">
              <w:rPr>
                <w:kern w:val="2"/>
              </w:rPr>
              <w:t>д</w:t>
            </w:r>
            <w:proofErr w:type="spellEnd"/>
            <w:r w:rsidRPr="009C6452">
              <w:rPr>
                <w:kern w:val="2"/>
              </w:rPr>
              <w:t xml:space="preserve">, цветность: предельное значение – цветной; возможное значение – черно-белый, скорость печати не более 60 </w:t>
            </w:r>
            <w:proofErr w:type="spellStart"/>
            <w:r w:rsidRPr="009C6452">
              <w:rPr>
                <w:kern w:val="2"/>
              </w:rPr>
              <w:t>стр</w:t>
            </w:r>
            <w:proofErr w:type="spellEnd"/>
            <w:r w:rsidRPr="009C6452">
              <w:rPr>
                <w:kern w:val="2"/>
              </w:rPr>
              <w:t>/мин, максимальный формат А3) Предельная цена не более 70 000 руб.</w:t>
            </w:r>
          </w:p>
          <w:p w:rsidR="00FC2A71" w:rsidRPr="009C6452" w:rsidRDefault="00FC2A71" w:rsidP="00967649">
            <w:pPr>
              <w:autoSpaceDE w:val="0"/>
              <w:autoSpaceDN w:val="0"/>
              <w:rPr>
                <w:kern w:val="2"/>
              </w:rPr>
            </w:pPr>
            <w:r w:rsidRPr="009C6452">
              <w:rPr>
                <w:kern w:val="2"/>
              </w:rPr>
              <w:t>Сканер (разрешение сканирования не более 4800х4800) Предельная цена не более 15 000 руб.</w:t>
            </w:r>
          </w:p>
          <w:p w:rsidR="00FC2A71" w:rsidRPr="009C6452" w:rsidRDefault="00FC2A71" w:rsidP="00967649">
            <w:pPr>
              <w:autoSpaceDE w:val="0"/>
              <w:autoSpaceDN w:val="0"/>
              <w:rPr>
                <w:kern w:val="2"/>
              </w:rPr>
            </w:pPr>
            <w:proofErr w:type="gramStart"/>
            <w:r w:rsidRPr="009C6452">
              <w:rPr>
                <w:kern w:val="2"/>
              </w:rPr>
              <w:t>Принтер (предельное значение – лазерный; возможное значение – струйный, цветность: предельное значение – цветной; возможное значение черно-белый, скорость печати не более 60 стр</w:t>
            </w:r>
            <w:r>
              <w:rPr>
                <w:kern w:val="2"/>
              </w:rPr>
              <w:t>.</w:t>
            </w:r>
            <w:r w:rsidRPr="009C6452">
              <w:rPr>
                <w:kern w:val="2"/>
              </w:rPr>
              <w:t>/мин, максимальный формат А3) Предельная цена не более 35 000 руб.</w:t>
            </w:r>
            <w:proofErr w:type="gramEnd"/>
          </w:p>
        </w:tc>
        <w:tc>
          <w:tcPr>
            <w:tcW w:w="1337" w:type="dxa"/>
            <w:gridSpan w:val="2"/>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sidRPr="009C6452">
              <w:rPr>
                <w:kern w:val="2"/>
              </w:rPr>
              <w:t>-</w:t>
            </w:r>
          </w:p>
        </w:tc>
        <w:tc>
          <w:tcPr>
            <w:tcW w:w="993" w:type="dxa"/>
            <w:gridSpan w:val="2"/>
            <w:tcBorders>
              <w:top w:val="single" w:sz="2" w:space="0" w:color="auto"/>
              <w:left w:val="single" w:sz="2" w:space="0" w:color="auto"/>
              <w:bottom w:val="single" w:sz="2" w:space="0" w:color="auto"/>
              <w:right w:val="single" w:sz="2" w:space="0" w:color="auto"/>
            </w:tcBorders>
          </w:tcPr>
          <w:p w:rsidR="00FC2A71" w:rsidRPr="009C6452" w:rsidRDefault="00FC2A71" w:rsidP="00967649">
            <w:pPr>
              <w:autoSpaceDE w:val="0"/>
              <w:autoSpaceDN w:val="0"/>
              <w:jc w:val="center"/>
              <w:rPr>
                <w:kern w:val="2"/>
              </w:rPr>
            </w:pPr>
            <w:r w:rsidRPr="009C6452">
              <w:rPr>
                <w:kern w:val="2"/>
              </w:rPr>
              <w:t>-</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Для всех групп должностей муниципальной службы, руководителей и работников бюджетных учреждений</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26.20.16</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Пояснения по требуемой продукции: многофункциональные устройства персональные</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Метод печати (струйный/ лазерный - для принтера/ </w:t>
            </w:r>
            <w:proofErr w:type="spellStart"/>
            <w:r w:rsidRPr="00CE05E6">
              <w:rPr>
                <w:sz w:val="20"/>
                <w:szCs w:val="20"/>
              </w:rPr>
              <w:t>многофун</w:t>
            </w:r>
            <w:proofErr w:type="gramStart"/>
            <w:r w:rsidRPr="00CE05E6">
              <w:rPr>
                <w:sz w:val="20"/>
                <w:szCs w:val="20"/>
              </w:rPr>
              <w:t>к</w:t>
            </w:r>
            <w:proofErr w:type="spellEnd"/>
            <w:r w:rsidRPr="00CE05E6">
              <w:rPr>
                <w:sz w:val="20"/>
                <w:szCs w:val="20"/>
              </w:rPr>
              <w:t>-</w:t>
            </w:r>
            <w:proofErr w:type="gramEnd"/>
            <w:r w:rsidRPr="00CE05E6">
              <w:rPr>
                <w:sz w:val="20"/>
                <w:szCs w:val="20"/>
              </w:rPr>
              <w:t xml:space="preserve"> </w:t>
            </w:r>
            <w:proofErr w:type="spellStart"/>
            <w:r w:rsidRPr="00CE05E6">
              <w:rPr>
                <w:sz w:val="20"/>
                <w:szCs w:val="20"/>
              </w:rPr>
              <w:t>ционального</w:t>
            </w:r>
            <w:proofErr w:type="spellEnd"/>
            <w:r w:rsidRPr="00CE05E6">
              <w:rPr>
                <w:sz w:val="20"/>
                <w:szCs w:val="20"/>
              </w:rPr>
              <w:t xml:space="preserve"> устройства)</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Метод печати (струйный/ лазерный - для принтера/ </w:t>
            </w:r>
            <w:proofErr w:type="spellStart"/>
            <w:r w:rsidRPr="00CE05E6">
              <w:rPr>
                <w:sz w:val="20"/>
                <w:szCs w:val="20"/>
              </w:rPr>
              <w:t>многофун</w:t>
            </w:r>
            <w:proofErr w:type="gramStart"/>
            <w:r w:rsidRPr="00CE05E6">
              <w:rPr>
                <w:sz w:val="20"/>
                <w:szCs w:val="20"/>
              </w:rPr>
              <w:t>к</w:t>
            </w:r>
            <w:proofErr w:type="spellEnd"/>
            <w:r w:rsidRPr="00CE05E6">
              <w:rPr>
                <w:sz w:val="20"/>
                <w:szCs w:val="20"/>
              </w:rPr>
              <w:t>-</w:t>
            </w:r>
            <w:proofErr w:type="gramEnd"/>
            <w:r w:rsidRPr="00CE05E6">
              <w:rPr>
                <w:sz w:val="20"/>
                <w:szCs w:val="20"/>
              </w:rPr>
              <w:t xml:space="preserve"> </w:t>
            </w:r>
            <w:proofErr w:type="spellStart"/>
            <w:r w:rsidRPr="00CE05E6">
              <w:rPr>
                <w:sz w:val="20"/>
                <w:szCs w:val="20"/>
              </w:rPr>
              <w:t>ционального</w:t>
            </w:r>
            <w:proofErr w:type="spellEnd"/>
            <w:r w:rsidRPr="00CE05E6">
              <w:rPr>
                <w:sz w:val="20"/>
                <w:szCs w:val="20"/>
              </w:rPr>
              <w:t xml:space="preserve"> устройства)</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лазерный</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Разрешение сканирования (для сканера/  </w:t>
            </w:r>
            <w:proofErr w:type="spellStart"/>
            <w:r w:rsidRPr="00CE05E6">
              <w:rPr>
                <w:sz w:val="20"/>
                <w:szCs w:val="20"/>
              </w:rPr>
              <w:t>многофун</w:t>
            </w:r>
            <w:proofErr w:type="gramStart"/>
            <w:r w:rsidRPr="00CE05E6">
              <w:rPr>
                <w:sz w:val="20"/>
                <w:szCs w:val="20"/>
              </w:rPr>
              <w:t>к</w:t>
            </w:r>
            <w:proofErr w:type="spellEnd"/>
            <w:r w:rsidRPr="00CE05E6">
              <w:rPr>
                <w:sz w:val="20"/>
                <w:szCs w:val="20"/>
              </w:rPr>
              <w:t>-</w:t>
            </w:r>
            <w:proofErr w:type="gramEnd"/>
            <w:r w:rsidRPr="00CE05E6">
              <w:rPr>
                <w:sz w:val="20"/>
                <w:szCs w:val="20"/>
              </w:rPr>
              <w:t xml:space="preserve"> </w:t>
            </w:r>
            <w:proofErr w:type="spellStart"/>
            <w:r w:rsidRPr="00CE05E6">
              <w:rPr>
                <w:sz w:val="20"/>
                <w:szCs w:val="20"/>
              </w:rPr>
              <w:t>ционального</w:t>
            </w:r>
            <w:proofErr w:type="spellEnd"/>
            <w:r w:rsidRPr="00CE05E6">
              <w:rPr>
                <w:sz w:val="20"/>
                <w:szCs w:val="20"/>
              </w:rPr>
              <w:t xml:space="preserve"> </w:t>
            </w:r>
            <w:r w:rsidRPr="00CE05E6">
              <w:rPr>
                <w:sz w:val="20"/>
                <w:szCs w:val="20"/>
              </w:rPr>
              <w:lastRenderedPageBreak/>
              <w:t>устройства)</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Разрешение сканирования (для сканера/  </w:t>
            </w:r>
            <w:proofErr w:type="spellStart"/>
            <w:r w:rsidRPr="00CE05E6">
              <w:rPr>
                <w:sz w:val="20"/>
                <w:szCs w:val="20"/>
              </w:rPr>
              <w:t>многофун</w:t>
            </w:r>
            <w:proofErr w:type="gramStart"/>
            <w:r w:rsidRPr="00CE05E6">
              <w:rPr>
                <w:sz w:val="20"/>
                <w:szCs w:val="20"/>
              </w:rPr>
              <w:t>к</w:t>
            </w:r>
            <w:proofErr w:type="spellEnd"/>
            <w:r w:rsidRPr="00CE05E6">
              <w:rPr>
                <w:sz w:val="20"/>
                <w:szCs w:val="20"/>
              </w:rPr>
              <w:t>-</w:t>
            </w:r>
            <w:proofErr w:type="gramEnd"/>
            <w:r w:rsidRPr="00CE05E6">
              <w:rPr>
                <w:sz w:val="20"/>
                <w:szCs w:val="20"/>
              </w:rPr>
              <w:t xml:space="preserve"> </w:t>
            </w:r>
            <w:proofErr w:type="spellStart"/>
            <w:r w:rsidRPr="00CE05E6">
              <w:rPr>
                <w:sz w:val="20"/>
                <w:szCs w:val="20"/>
              </w:rPr>
              <w:t>ционального</w:t>
            </w:r>
            <w:proofErr w:type="spellEnd"/>
            <w:r w:rsidRPr="00CE05E6">
              <w:rPr>
                <w:sz w:val="20"/>
                <w:szCs w:val="20"/>
              </w:rPr>
              <w:t xml:space="preserve"> устройства)</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lang w:val="en-US"/>
              </w:rPr>
            </w:pPr>
            <w:r w:rsidRPr="00CE05E6">
              <w:rPr>
                <w:sz w:val="20"/>
                <w:szCs w:val="20"/>
              </w:rPr>
              <w:t>Не менее 1200х600</w:t>
            </w:r>
            <w:r w:rsidRPr="00CE05E6">
              <w:rPr>
                <w:sz w:val="20"/>
                <w:szCs w:val="20"/>
                <w:lang w:val="en-US"/>
              </w:rPr>
              <w:t>dpi</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Цветность (цветной/ черно- белый)</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Цветность (цветной/ черно- белый)</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Черно-белый</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Максимальный формат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Максимальный формат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А</w:t>
            </w:r>
            <w:proofErr w:type="gramStart"/>
            <w:r w:rsidRPr="00CE05E6">
              <w:rPr>
                <w:sz w:val="20"/>
                <w:szCs w:val="20"/>
              </w:rPr>
              <w:t>4</w:t>
            </w:r>
            <w:proofErr w:type="gramEnd"/>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Скорость печати/ сканирования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Скорость печати/ сканирования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менее 20 листов в минуту/</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Наличие дополнительных модулей и интерфейсов (сетевой интерфейс, устройства чтения карт памяти и т.д.)</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Наличие дополнительных модулей и интерфейсов (сетевой интерфейс, устройства чтения карт памяти и т.д.)</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10000,00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Pr>
                <w:sz w:val="20"/>
                <w:szCs w:val="20"/>
              </w:rPr>
              <w:t>4</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31.01.11.150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металлическим каркасом</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Высшая группа должностей муниципальной службы</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Pr>
                <w:sz w:val="20"/>
                <w:szCs w:val="20"/>
              </w:rPr>
              <w:t>4</w:t>
            </w:r>
            <w:r w:rsidRPr="00CE05E6">
              <w:rPr>
                <w:sz w:val="20"/>
                <w:szCs w:val="20"/>
              </w:rPr>
              <w:t>.1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31.01.11.150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металлическим каркасом:</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(металл)</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Металл, подлокотники </w:t>
            </w:r>
            <w:proofErr w:type="gramStart"/>
            <w:r w:rsidRPr="00CE05E6">
              <w:rPr>
                <w:sz w:val="20"/>
                <w:szCs w:val="20"/>
              </w:rPr>
              <w:t>–п</w:t>
            </w:r>
            <w:proofErr w:type="gramEnd"/>
            <w:r w:rsidRPr="00CE05E6">
              <w:rPr>
                <w:sz w:val="20"/>
                <w:szCs w:val="20"/>
              </w:rPr>
              <w:t xml:space="preserve">ластик, </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Материал (металл) подлокотники </w:t>
            </w:r>
            <w:proofErr w:type="gramStart"/>
            <w:r w:rsidRPr="00CE05E6">
              <w:rPr>
                <w:sz w:val="20"/>
                <w:szCs w:val="20"/>
              </w:rPr>
              <w:t>-п</w:t>
            </w:r>
            <w:proofErr w:type="gramEnd"/>
            <w:r w:rsidRPr="00CE05E6">
              <w:rPr>
                <w:sz w:val="20"/>
                <w:szCs w:val="20"/>
              </w:rPr>
              <w:t>ластик</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с металлическим каркасом мягкая (обитая) вращающаяся, с регулирующими высоту приспособлениями, со спинкой, снабженная роликами или полозьями</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gramStart"/>
            <w:r w:rsidRPr="00CE05E6">
              <w:rPr>
                <w:sz w:val="20"/>
                <w:szCs w:val="20"/>
              </w:rPr>
              <w:t>предельное значение- кожа натуральная; возможные значения: искусственная кожа,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xml:space="preserve">), ткань, </w:t>
            </w:r>
            <w:r w:rsidRPr="00CE05E6">
              <w:rPr>
                <w:sz w:val="20"/>
                <w:szCs w:val="20"/>
              </w:rPr>
              <w:lastRenderedPageBreak/>
              <w:t>нетканые материалы.</w:t>
            </w:r>
            <w:proofErr w:type="gramEnd"/>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 xml:space="preserve">Обивочные материалы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gramStart"/>
            <w:r w:rsidRPr="00CE05E6">
              <w:rPr>
                <w:sz w:val="20"/>
                <w:szCs w:val="20"/>
              </w:rPr>
              <w:t>предельное значение- кожа натуральная; возможные значения: искусственная кожа,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ткань, нетканые материалы.</w:t>
            </w:r>
            <w:proofErr w:type="gramEnd"/>
          </w:p>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15000,00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Ведущая группа должностей муниципальной службы</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8.2</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31.01.11.150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металлическим каркасом:</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(металл)</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Металл, подлокотники </w:t>
            </w:r>
            <w:proofErr w:type="gramStart"/>
            <w:r w:rsidRPr="00CE05E6">
              <w:rPr>
                <w:sz w:val="20"/>
                <w:szCs w:val="20"/>
              </w:rPr>
              <w:t>–п</w:t>
            </w:r>
            <w:proofErr w:type="gramEnd"/>
            <w:r w:rsidRPr="00CE05E6">
              <w:rPr>
                <w:sz w:val="20"/>
                <w:szCs w:val="20"/>
              </w:rPr>
              <w:t xml:space="preserve">ластик, </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Материал (металл) подлокотники </w:t>
            </w:r>
            <w:proofErr w:type="gramStart"/>
            <w:r w:rsidRPr="00CE05E6">
              <w:rPr>
                <w:sz w:val="20"/>
                <w:szCs w:val="20"/>
              </w:rPr>
              <w:t>-п</w:t>
            </w:r>
            <w:proofErr w:type="gramEnd"/>
            <w:r w:rsidRPr="00CE05E6">
              <w:rPr>
                <w:sz w:val="20"/>
                <w:szCs w:val="20"/>
              </w:rPr>
              <w:t>ластик</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Стулья с металлическим каркасом мягкие</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ткань, нетканые материалы</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ткань, нетканые материалы</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5000,00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Ведущая группа должностей муниципальной службы</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8.3</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31.01.11.150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металлическим каркасом:</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(металл)</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Металл, подлокотники </w:t>
            </w:r>
            <w:proofErr w:type="gramStart"/>
            <w:r w:rsidRPr="00CE05E6">
              <w:rPr>
                <w:sz w:val="20"/>
                <w:szCs w:val="20"/>
              </w:rPr>
              <w:t>–п</w:t>
            </w:r>
            <w:proofErr w:type="gramEnd"/>
            <w:r w:rsidRPr="00CE05E6">
              <w:rPr>
                <w:sz w:val="20"/>
                <w:szCs w:val="20"/>
              </w:rPr>
              <w:t xml:space="preserve">ластик, </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Материал (металл) подлокотники </w:t>
            </w:r>
            <w:proofErr w:type="gramStart"/>
            <w:r w:rsidRPr="00CE05E6">
              <w:rPr>
                <w:sz w:val="20"/>
                <w:szCs w:val="20"/>
              </w:rPr>
              <w:t>-п</w:t>
            </w:r>
            <w:proofErr w:type="gramEnd"/>
            <w:r w:rsidRPr="00CE05E6">
              <w:rPr>
                <w:sz w:val="20"/>
                <w:szCs w:val="20"/>
              </w:rPr>
              <w:t>ластик</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w:t>
            </w:r>
            <w:r w:rsidRPr="00CE05E6">
              <w:rPr>
                <w:sz w:val="20"/>
                <w:szCs w:val="20"/>
              </w:rPr>
              <w:lastRenderedPageBreak/>
              <w:t>замша (</w:t>
            </w:r>
            <w:proofErr w:type="spellStart"/>
            <w:r w:rsidRPr="00CE05E6">
              <w:rPr>
                <w:sz w:val="20"/>
                <w:szCs w:val="20"/>
              </w:rPr>
              <w:t>микрофибра</w:t>
            </w:r>
            <w:proofErr w:type="spellEnd"/>
            <w:r w:rsidRPr="00CE05E6">
              <w:rPr>
                <w:sz w:val="20"/>
                <w:szCs w:val="20"/>
              </w:rPr>
              <w:t>), ткань, нетканые материалы</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 xml:space="preserve">Обивочные материалы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ткань, нетканые материалы</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5000,00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Старшая, младшая  группа должностей муниципальной службы, руководители и работники бюджетных учреждений</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8.4</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31.01.11.150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металлическим каркасом:</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(металл)</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Металл, </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Материал (металл)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значение – ткань; возможные значения:</w:t>
            </w:r>
          </w:p>
          <w:p w:rsidR="00FC2A71" w:rsidRPr="00CE05E6" w:rsidRDefault="00FC2A71" w:rsidP="00967649">
            <w:pPr>
              <w:pStyle w:val="afe"/>
              <w:jc w:val="center"/>
              <w:rPr>
                <w:sz w:val="20"/>
                <w:szCs w:val="20"/>
              </w:rPr>
            </w:pPr>
            <w:r w:rsidRPr="00CE05E6">
              <w:rPr>
                <w:sz w:val="20"/>
                <w:szCs w:val="20"/>
              </w:rPr>
              <w:t>нетканые материалы</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значение – ткань; возможные значения:</w:t>
            </w:r>
          </w:p>
          <w:p w:rsidR="00FC2A71" w:rsidRPr="00CE05E6" w:rsidRDefault="00FC2A71" w:rsidP="00967649">
            <w:pPr>
              <w:pStyle w:val="afe"/>
              <w:jc w:val="center"/>
              <w:rPr>
                <w:sz w:val="20"/>
                <w:szCs w:val="20"/>
              </w:rPr>
            </w:pPr>
            <w:r w:rsidRPr="00CE05E6">
              <w:rPr>
                <w:sz w:val="20"/>
                <w:szCs w:val="20"/>
              </w:rPr>
              <w:t>нетканые материалы</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1500,00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9</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31.01.12.160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деревянным каркасом</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Высшая группа должностей муниципальной службы</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9.1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31.01.12.160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для сидения, преимущественно с деревянным каркасом: стулья</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gramStart"/>
            <w:r w:rsidRPr="00CE05E6">
              <w:rPr>
                <w:sz w:val="20"/>
                <w:szCs w:val="2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CE05E6">
              <w:rPr>
                <w:sz w:val="20"/>
                <w:szCs w:val="20"/>
              </w:rPr>
              <w:t>мягколиственных</w:t>
            </w:r>
            <w:proofErr w:type="spellEnd"/>
            <w:r w:rsidRPr="00CE05E6">
              <w:rPr>
                <w:sz w:val="20"/>
                <w:szCs w:val="20"/>
              </w:rPr>
              <w:t xml:space="preserve"> пород: береза, </w:t>
            </w:r>
            <w:r w:rsidRPr="00CE05E6">
              <w:rPr>
                <w:sz w:val="20"/>
                <w:szCs w:val="20"/>
              </w:rPr>
              <w:lastRenderedPageBreak/>
              <w:t>лиственница, сосна, ель</w:t>
            </w:r>
            <w:proofErr w:type="gramEnd"/>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Материал (вид древесины)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gramStart"/>
            <w:r w:rsidRPr="00CE05E6">
              <w:rPr>
                <w:sz w:val="20"/>
                <w:szCs w:val="2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CE05E6">
              <w:rPr>
                <w:sz w:val="20"/>
                <w:szCs w:val="20"/>
              </w:rPr>
              <w:t>мягколиственных</w:t>
            </w:r>
            <w:proofErr w:type="spellEnd"/>
            <w:r w:rsidRPr="00CE05E6">
              <w:rPr>
                <w:sz w:val="20"/>
                <w:szCs w:val="20"/>
              </w:rPr>
              <w:t xml:space="preserve"> пород: береза, лиственница, сосна, ель</w:t>
            </w:r>
            <w:proofErr w:type="gramEnd"/>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roofErr w:type="gramStart"/>
            <w:r w:rsidRPr="00CE05E6">
              <w:rPr>
                <w:sz w:val="20"/>
                <w:szCs w:val="20"/>
              </w:rPr>
              <w:t>предельное значение-кожа натуральная; возможные значения: искусственная кожа;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ткань, нетканые материалы</w:t>
            </w:r>
            <w:proofErr w:type="gramEnd"/>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2500,00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Ведущая группа должностей муниципальной службы</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9.2</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31.01.12.160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 xml:space="preserve">Мебель для сидения, преимущественно с деревянным </w:t>
            </w:r>
            <w:proofErr w:type="spellStart"/>
            <w:r w:rsidRPr="00CE05E6">
              <w:rPr>
                <w:sz w:val="20"/>
                <w:szCs w:val="20"/>
              </w:rPr>
              <w:t>каркасом</w:t>
            </w:r>
            <w:proofErr w:type="gramStart"/>
            <w:r w:rsidRPr="00CE05E6">
              <w:rPr>
                <w:sz w:val="20"/>
                <w:szCs w:val="20"/>
              </w:rPr>
              <w:t>:с</w:t>
            </w:r>
            <w:proofErr w:type="gramEnd"/>
            <w:r w:rsidRPr="00CE05E6">
              <w:rPr>
                <w:sz w:val="20"/>
                <w:szCs w:val="20"/>
              </w:rPr>
              <w:t>тулья</w:t>
            </w:r>
            <w:proofErr w:type="spellEnd"/>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Возможное значение - древесина хвойных и </w:t>
            </w:r>
            <w:proofErr w:type="spellStart"/>
            <w:r w:rsidRPr="00CE05E6">
              <w:rPr>
                <w:sz w:val="20"/>
                <w:szCs w:val="20"/>
              </w:rPr>
              <w:t>мягколиственных</w:t>
            </w:r>
            <w:proofErr w:type="spellEnd"/>
            <w:r w:rsidRPr="00CE05E6">
              <w:rPr>
                <w:sz w:val="20"/>
                <w:szCs w:val="20"/>
              </w:rPr>
              <w:t xml:space="preserve"> пород: береза, лиственница, сосна, ель</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Возможное значение - древесина хвойных и </w:t>
            </w:r>
            <w:proofErr w:type="spellStart"/>
            <w:r w:rsidRPr="00CE05E6">
              <w:rPr>
                <w:sz w:val="20"/>
                <w:szCs w:val="20"/>
              </w:rPr>
              <w:t>мягколиственных</w:t>
            </w:r>
            <w:proofErr w:type="spellEnd"/>
            <w:r w:rsidRPr="00CE05E6">
              <w:rPr>
                <w:sz w:val="20"/>
                <w:szCs w:val="20"/>
              </w:rPr>
              <w:t xml:space="preserve"> пород: береза, лиственница, сосна, ель</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xml:space="preserve">), </w:t>
            </w:r>
            <w:r w:rsidRPr="00CE05E6">
              <w:rPr>
                <w:sz w:val="20"/>
                <w:szCs w:val="20"/>
              </w:rPr>
              <w:lastRenderedPageBreak/>
              <w:t xml:space="preserve">ткань, нетканые материалы </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Обивочные материалы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xml:space="preserve">), ткань, нетканые материалы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2500,00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Старшая, младшая  группа должностей муниципальной службы, руководители и работники бюджетных учреждений</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9.3</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31.01.12.160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 xml:space="preserve">Мебель для сидения, преимущественно с деревянным </w:t>
            </w:r>
            <w:proofErr w:type="spellStart"/>
            <w:r w:rsidRPr="00CE05E6">
              <w:rPr>
                <w:sz w:val="20"/>
                <w:szCs w:val="20"/>
              </w:rPr>
              <w:t>каркасом</w:t>
            </w:r>
            <w:proofErr w:type="gramStart"/>
            <w:r w:rsidRPr="00CE05E6">
              <w:rPr>
                <w:sz w:val="20"/>
                <w:szCs w:val="20"/>
              </w:rPr>
              <w:t>:с</w:t>
            </w:r>
            <w:proofErr w:type="gramEnd"/>
            <w:r w:rsidRPr="00CE05E6">
              <w:rPr>
                <w:sz w:val="20"/>
                <w:szCs w:val="20"/>
              </w:rPr>
              <w:t>тулья</w:t>
            </w:r>
            <w:proofErr w:type="spellEnd"/>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Возможное значение - древесина хвойных и </w:t>
            </w:r>
            <w:proofErr w:type="spellStart"/>
            <w:r w:rsidRPr="00CE05E6">
              <w:rPr>
                <w:sz w:val="20"/>
                <w:szCs w:val="20"/>
              </w:rPr>
              <w:t>мягколиственных</w:t>
            </w:r>
            <w:proofErr w:type="spellEnd"/>
            <w:r w:rsidRPr="00CE05E6">
              <w:rPr>
                <w:sz w:val="20"/>
                <w:szCs w:val="20"/>
              </w:rPr>
              <w:t xml:space="preserve"> пород: береза, лиственница, сосна, ель</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Возможное значение - древесина хвойных и </w:t>
            </w:r>
            <w:proofErr w:type="spellStart"/>
            <w:r w:rsidRPr="00CE05E6">
              <w:rPr>
                <w:sz w:val="20"/>
                <w:szCs w:val="20"/>
              </w:rPr>
              <w:t>мягколиственных</w:t>
            </w:r>
            <w:proofErr w:type="spellEnd"/>
            <w:r w:rsidRPr="00CE05E6">
              <w:rPr>
                <w:sz w:val="20"/>
                <w:szCs w:val="20"/>
              </w:rPr>
              <w:t xml:space="preserve"> пород: береза, лиственница, сосна, ель</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Обивочные материалы </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xml:space="preserve">), ткань, нетканые материалы </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Обивочные материалы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предельное значени</w:t>
            </w:r>
            <w:proofErr w:type="gramStart"/>
            <w:r w:rsidRPr="00CE05E6">
              <w:rPr>
                <w:sz w:val="20"/>
                <w:szCs w:val="20"/>
              </w:rPr>
              <w:t>е-</w:t>
            </w:r>
            <w:proofErr w:type="gramEnd"/>
            <w:r w:rsidRPr="00CE05E6">
              <w:rPr>
                <w:sz w:val="20"/>
                <w:szCs w:val="20"/>
              </w:rPr>
              <w:t xml:space="preserve"> искусственная кожа; возможные значения: мебельный (искусственный) мех, искусственная замша (</w:t>
            </w:r>
            <w:proofErr w:type="spellStart"/>
            <w:r w:rsidRPr="00CE05E6">
              <w:rPr>
                <w:sz w:val="20"/>
                <w:szCs w:val="20"/>
              </w:rPr>
              <w:t>микрофибра</w:t>
            </w:r>
            <w:proofErr w:type="spellEnd"/>
            <w:r w:rsidRPr="00CE05E6">
              <w:rPr>
                <w:sz w:val="20"/>
                <w:szCs w:val="20"/>
              </w:rPr>
              <w:t xml:space="preserve">), ткань, нетканые материалы </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2500,00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10</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31.01.11</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металлическая для офисов</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11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36.12.12</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деревянная для офисов</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Высшая группа должностей муниципальной службы</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11.1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31.01.12.110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деревянная для офисов: столы письменные деревянные для офисов</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предельное значение - массив древесины </w:t>
            </w:r>
            <w:r w:rsidRPr="00CE05E6">
              <w:rPr>
                <w:sz w:val="20"/>
                <w:szCs w:val="20"/>
              </w:rPr>
              <w:lastRenderedPageBreak/>
              <w:t xml:space="preserve">"ценных" пород (твердолиственных и тропических); возможные значения: древесина хвойных и </w:t>
            </w:r>
            <w:proofErr w:type="spellStart"/>
            <w:r w:rsidRPr="00CE05E6">
              <w:rPr>
                <w:sz w:val="20"/>
                <w:szCs w:val="20"/>
              </w:rPr>
              <w:t>мягколиственных</w:t>
            </w:r>
            <w:proofErr w:type="spellEnd"/>
            <w:r w:rsidRPr="00CE05E6">
              <w:rPr>
                <w:sz w:val="20"/>
                <w:szCs w:val="20"/>
              </w:rPr>
              <w:t xml:space="preserve"> пород</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lastRenderedPageBreak/>
              <w:t>Материал (вид древесины)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предельное значение - массив древесины "ценных" пород (твердолиственных и </w:t>
            </w:r>
            <w:r w:rsidRPr="00CE05E6">
              <w:rPr>
                <w:sz w:val="20"/>
                <w:szCs w:val="20"/>
              </w:rPr>
              <w:lastRenderedPageBreak/>
              <w:t xml:space="preserve">тропических); возможные значения: древесина хвойных и </w:t>
            </w:r>
            <w:proofErr w:type="spellStart"/>
            <w:r w:rsidRPr="00CE05E6">
              <w:rPr>
                <w:sz w:val="20"/>
                <w:szCs w:val="20"/>
              </w:rPr>
              <w:t>мягколиственных</w:t>
            </w:r>
            <w:proofErr w:type="spellEnd"/>
            <w:r w:rsidRPr="00CE05E6">
              <w:rPr>
                <w:sz w:val="20"/>
                <w:szCs w:val="20"/>
              </w:rPr>
              <w:t xml:space="preserve"> пород</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10500,00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r w:rsidRPr="00CE05E6">
              <w:rPr>
                <w:sz w:val="20"/>
                <w:szCs w:val="20"/>
              </w:rPr>
              <w:t>Ведущая, старшая, младшая  группа должностей муниципальной службы, руководители и работники бюджетных учреждений</w:t>
            </w: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11.1</w:t>
            </w: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31.01.12.110</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Мебель деревянная для офисов: столы письменные деревянные для офисов</w:t>
            </w: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Возможные  значения - древесина хвойных и </w:t>
            </w:r>
            <w:proofErr w:type="spellStart"/>
            <w:r w:rsidRPr="00CE05E6">
              <w:rPr>
                <w:sz w:val="20"/>
                <w:szCs w:val="20"/>
              </w:rPr>
              <w:t>мягколиственных</w:t>
            </w:r>
            <w:proofErr w:type="spellEnd"/>
            <w:r w:rsidRPr="00CE05E6">
              <w:rPr>
                <w:sz w:val="20"/>
                <w:szCs w:val="20"/>
              </w:rPr>
              <w:t xml:space="preserve"> пород</w:t>
            </w: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Материал (вид древесины)</w:t>
            </w: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 xml:space="preserve">Возможные  значения - древесина хвойных и </w:t>
            </w:r>
            <w:proofErr w:type="spellStart"/>
            <w:r w:rsidRPr="00CE05E6">
              <w:rPr>
                <w:sz w:val="20"/>
                <w:szCs w:val="20"/>
              </w:rPr>
              <w:t>мягколиственных</w:t>
            </w:r>
            <w:proofErr w:type="spellEnd"/>
            <w:r w:rsidRPr="00CE05E6">
              <w:rPr>
                <w:sz w:val="20"/>
                <w:szCs w:val="20"/>
              </w:rPr>
              <w:t xml:space="preserve"> пород</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641"/>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Предельная цена</w:t>
            </w:r>
          </w:p>
          <w:p w:rsidR="00FC2A71" w:rsidRPr="00CE05E6"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r w:rsidRPr="00CE05E6">
              <w:rPr>
                <w:sz w:val="20"/>
                <w:szCs w:val="20"/>
              </w:rPr>
              <w:t>Не более 8500,00</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15593" w:type="dxa"/>
            <w:gridSpan w:val="16"/>
            <w:tcBorders>
              <w:top w:val="single" w:sz="2" w:space="0" w:color="auto"/>
              <w:left w:val="single" w:sz="2" w:space="0" w:color="auto"/>
              <w:bottom w:val="single" w:sz="2" w:space="0" w:color="auto"/>
              <w:right w:val="single" w:sz="2" w:space="0" w:color="auto"/>
            </w:tcBorders>
          </w:tcPr>
          <w:p w:rsidR="00FC2A71" w:rsidRPr="00CE05E6" w:rsidRDefault="00FC2A71" w:rsidP="006519FC">
            <w:pPr>
              <w:rPr>
                <w:bCs/>
              </w:rPr>
            </w:pPr>
            <w:r w:rsidRPr="00CE05E6">
              <w:t xml:space="preserve">Дополнительный перечень отдельных товаров, работ, услуг, определенный Администрацией </w:t>
            </w:r>
            <w:r w:rsidR="00B2628D">
              <w:t>Савоськи</w:t>
            </w:r>
            <w:r>
              <w:t>нского</w:t>
            </w:r>
            <w:r w:rsidRPr="00CE05E6">
              <w:t xml:space="preserve"> сельского поселения</w:t>
            </w:r>
            <w:r w:rsidRPr="00CE05E6">
              <w:rPr>
                <w:bCs/>
              </w:rPr>
              <w:t xml:space="preserve"> </w:t>
            </w:r>
          </w:p>
          <w:p w:rsidR="00FC2A71" w:rsidRPr="00CE05E6" w:rsidRDefault="00FC2A71" w:rsidP="006519FC">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898"/>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sidRPr="00CE05E6">
              <w:rPr>
                <w:sz w:val="20"/>
                <w:szCs w:val="20"/>
              </w:rPr>
              <w:t>12</w:t>
            </w:r>
          </w:p>
        </w:tc>
        <w:tc>
          <w:tcPr>
            <w:tcW w:w="709"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r>
              <w:rPr>
                <w:sz w:val="20"/>
                <w:szCs w:val="20"/>
              </w:rPr>
              <w:t>35.11.10.</w:t>
            </w:r>
          </w:p>
          <w:p w:rsidR="00FC2A71" w:rsidRPr="00CE05E6" w:rsidRDefault="00FC2A71" w:rsidP="00967649">
            <w:pPr>
              <w:pStyle w:val="afe"/>
              <w:rPr>
                <w:sz w:val="20"/>
                <w:szCs w:val="20"/>
              </w:rPr>
            </w:pPr>
            <w:r>
              <w:rPr>
                <w:sz w:val="20"/>
                <w:szCs w:val="20"/>
              </w:rPr>
              <w:t>116</w:t>
            </w:r>
          </w:p>
        </w:tc>
        <w:tc>
          <w:tcPr>
            <w:tcW w:w="2246"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Pr>
                <w:sz w:val="20"/>
                <w:szCs w:val="20"/>
              </w:rPr>
              <w:t>Электроэнергия, произведенная гидроэлектростанциями (ГЭС) общего назначения</w:t>
            </w:r>
          </w:p>
        </w:tc>
        <w:tc>
          <w:tcPr>
            <w:tcW w:w="92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Pr="00CE05E6" w:rsidRDefault="00FC2A71" w:rsidP="00967649">
            <w:pPr>
              <w:pStyle w:val="afe"/>
              <w:jc w:val="center"/>
              <w:rPr>
                <w:sz w:val="20"/>
                <w:szCs w:val="20"/>
              </w:rPr>
            </w:pPr>
            <w:r>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Pr="00CE05E6" w:rsidRDefault="00FC2A71" w:rsidP="00967649">
            <w:pPr>
              <w:pStyle w:val="afe"/>
              <w:jc w:val="center"/>
              <w:rPr>
                <w:sz w:val="20"/>
                <w:szCs w:val="20"/>
              </w:rPr>
            </w:pPr>
            <w:r>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Pr="00CE05E6" w:rsidRDefault="00FC2A71" w:rsidP="00967649">
            <w:pPr>
              <w:pStyle w:val="afe"/>
              <w:jc w:val="center"/>
              <w:rPr>
                <w:sz w:val="20"/>
                <w:szCs w:val="20"/>
              </w:rPr>
            </w:pPr>
            <w:r>
              <w:rPr>
                <w:sz w:val="20"/>
                <w:szCs w:val="20"/>
              </w:rPr>
              <w:t>Предельная цена</w:t>
            </w:r>
          </w:p>
        </w:tc>
        <w:tc>
          <w:tcPr>
            <w:tcW w:w="1533" w:type="dxa"/>
            <w:tcBorders>
              <w:top w:val="single" w:sz="2" w:space="0" w:color="auto"/>
              <w:left w:val="single" w:sz="2" w:space="0" w:color="auto"/>
              <w:bottom w:val="single" w:sz="2" w:space="0" w:color="auto"/>
              <w:right w:val="single" w:sz="2" w:space="0" w:color="auto"/>
            </w:tcBorders>
          </w:tcPr>
          <w:p w:rsidR="00FC2A71" w:rsidRPr="00C37F9A" w:rsidRDefault="00FC2A71" w:rsidP="00967649">
            <w:pPr>
              <w:pStyle w:val="afe"/>
              <w:jc w:val="center"/>
              <w:rPr>
                <w:sz w:val="18"/>
                <w:szCs w:val="18"/>
              </w:rPr>
            </w:pPr>
            <w:r>
              <w:rPr>
                <w:sz w:val="18"/>
                <w:szCs w:val="18"/>
              </w:rPr>
              <w:t>Надежная и бесперебойная  поставка электроэнергии в количестве и порядке, предусмотренные контрактом</w:t>
            </w:r>
          </w:p>
        </w:tc>
        <w:tc>
          <w:tcPr>
            <w:tcW w:w="2107"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Pr="00CE05E6" w:rsidRDefault="00FC2A71" w:rsidP="00967649">
            <w:pPr>
              <w:pStyle w:val="afe"/>
              <w:jc w:val="center"/>
              <w:rPr>
                <w:sz w:val="20"/>
                <w:szCs w:val="20"/>
              </w:rPr>
            </w:pPr>
            <w:r>
              <w:rPr>
                <w:sz w:val="20"/>
                <w:szCs w:val="20"/>
              </w:rPr>
              <w:t>Предельная цена</w:t>
            </w:r>
          </w:p>
        </w:tc>
        <w:tc>
          <w:tcPr>
            <w:tcW w:w="2268"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Default="00FC2A71" w:rsidP="00967649">
            <w:pPr>
              <w:pStyle w:val="afe"/>
              <w:jc w:val="center"/>
              <w:rPr>
                <w:sz w:val="20"/>
                <w:szCs w:val="20"/>
              </w:rPr>
            </w:pPr>
          </w:p>
          <w:p w:rsidR="00FC2A71" w:rsidRPr="00CE05E6" w:rsidRDefault="00FC2A71" w:rsidP="00967649">
            <w:pPr>
              <w:pStyle w:val="afe"/>
              <w:jc w:val="center"/>
              <w:rPr>
                <w:sz w:val="20"/>
                <w:szCs w:val="20"/>
              </w:rPr>
            </w:pPr>
            <w:r>
              <w:rPr>
                <w:sz w:val="20"/>
                <w:szCs w:val="20"/>
              </w:rPr>
              <w:t>Согласно тарифу на отпуск электроэнергии гарантирующим поставщиком</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1690"/>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r>
              <w:rPr>
                <w:sz w:val="20"/>
                <w:szCs w:val="20"/>
              </w:rPr>
              <w:lastRenderedPageBreak/>
              <w:t>13.</w:t>
            </w:r>
          </w:p>
        </w:tc>
        <w:tc>
          <w:tcPr>
            <w:tcW w:w="709"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r>
              <w:rPr>
                <w:sz w:val="20"/>
                <w:szCs w:val="20"/>
              </w:rPr>
              <w:t>35.23.10</w:t>
            </w:r>
          </w:p>
        </w:tc>
        <w:tc>
          <w:tcPr>
            <w:tcW w:w="2246"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r>
              <w:rPr>
                <w:sz w:val="20"/>
                <w:szCs w:val="20"/>
              </w:rPr>
              <w:t xml:space="preserve">Услуги по продаже потребителям газа, подаваемого по </w:t>
            </w:r>
            <w:proofErr w:type="gramStart"/>
            <w:r>
              <w:rPr>
                <w:sz w:val="20"/>
                <w:szCs w:val="20"/>
              </w:rPr>
              <w:t>распределительных</w:t>
            </w:r>
            <w:proofErr w:type="gramEnd"/>
            <w:r>
              <w:rPr>
                <w:sz w:val="20"/>
                <w:szCs w:val="20"/>
              </w:rPr>
              <w:t xml:space="preserve"> трубопроводам</w:t>
            </w:r>
          </w:p>
        </w:tc>
        <w:tc>
          <w:tcPr>
            <w:tcW w:w="92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tc>
        <w:tc>
          <w:tcPr>
            <w:tcW w:w="140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tc>
        <w:tc>
          <w:tcPr>
            <w:tcW w:w="151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tc>
        <w:tc>
          <w:tcPr>
            <w:tcW w:w="153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18"/>
                <w:szCs w:val="18"/>
              </w:rPr>
            </w:pPr>
            <w:r>
              <w:rPr>
                <w:sz w:val="18"/>
                <w:szCs w:val="18"/>
              </w:rPr>
              <w:t xml:space="preserve">Надежная и бесперебойная  поставка газа в количестве и порядке, </w:t>
            </w:r>
            <w:proofErr w:type="gramStart"/>
            <w:r>
              <w:rPr>
                <w:sz w:val="18"/>
                <w:szCs w:val="18"/>
              </w:rPr>
              <w:t>предусмотренные</w:t>
            </w:r>
            <w:proofErr w:type="gramEnd"/>
            <w:r>
              <w:rPr>
                <w:sz w:val="18"/>
                <w:szCs w:val="18"/>
              </w:rPr>
              <w:t xml:space="preserve"> контрактом</w:t>
            </w:r>
          </w:p>
        </w:tc>
        <w:tc>
          <w:tcPr>
            <w:tcW w:w="2107"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tc>
        <w:tc>
          <w:tcPr>
            <w:tcW w:w="2268"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r w:rsidR="00FC2A71" w:rsidRPr="00CE05E6" w:rsidTr="00441196">
        <w:trPr>
          <w:trHeight w:val="94"/>
        </w:trPr>
        <w:tc>
          <w:tcPr>
            <w:tcW w:w="567" w:type="dxa"/>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rPr>
                <w:sz w:val="20"/>
                <w:szCs w:val="20"/>
              </w:rPr>
            </w:pPr>
          </w:p>
        </w:tc>
        <w:tc>
          <w:tcPr>
            <w:tcW w:w="709"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p>
        </w:tc>
        <w:tc>
          <w:tcPr>
            <w:tcW w:w="2246"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rPr>
                <w:sz w:val="20"/>
                <w:szCs w:val="20"/>
              </w:rPr>
            </w:pPr>
          </w:p>
        </w:tc>
        <w:tc>
          <w:tcPr>
            <w:tcW w:w="92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383</w:t>
            </w:r>
          </w:p>
        </w:tc>
        <w:tc>
          <w:tcPr>
            <w:tcW w:w="1400"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рубль</w:t>
            </w:r>
          </w:p>
        </w:tc>
        <w:tc>
          <w:tcPr>
            <w:tcW w:w="151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Предельная цена</w:t>
            </w:r>
          </w:p>
        </w:tc>
        <w:tc>
          <w:tcPr>
            <w:tcW w:w="1533"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18"/>
                <w:szCs w:val="18"/>
              </w:rPr>
            </w:pPr>
          </w:p>
        </w:tc>
        <w:tc>
          <w:tcPr>
            <w:tcW w:w="2107" w:type="dxa"/>
            <w:gridSpan w:val="2"/>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Предельная цена</w:t>
            </w:r>
          </w:p>
        </w:tc>
        <w:tc>
          <w:tcPr>
            <w:tcW w:w="2268" w:type="dxa"/>
            <w:tcBorders>
              <w:top w:val="single" w:sz="2" w:space="0" w:color="auto"/>
              <w:left w:val="single" w:sz="2" w:space="0" w:color="auto"/>
              <w:bottom w:val="single" w:sz="2" w:space="0" w:color="auto"/>
              <w:right w:val="single" w:sz="2" w:space="0" w:color="auto"/>
            </w:tcBorders>
          </w:tcPr>
          <w:p w:rsidR="00FC2A71" w:rsidRDefault="00FC2A71" w:rsidP="00967649">
            <w:pPr>
              <w:pStyle w:val="afe"/>
              <w:jc w:val="center"/>
              <w:rPr>
                <w:sz w:val="20"/>
                <w:szCs w:val="20"/>
              </w:rPr>
            </w:pPr>
            <w:r>
              <w:rPr>
                <w:sz w:val="20"/>
                <w:szCs w:val="20"/>
              </w:rPr>
              <w:t>Согласно тарифу на поставку газа гарантирующим поставщиком</w:t>
            </w:r>
          </w:p>
        </w:tc>
        <w:tc>
          <w:tcPr>
            <w:tcW w:w="1337"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6519FC">
            <w:pPr>
              <w:pStyle w:val="afe"/>
              <w:jc w:val="center"/>
              <w:rPr>
                <w:sz w:val="20"/>
                <w:szCs w:val="20"/>
              </w:rPr>
            </w:pPr>
          </w:p>
        </w:tc>
        <w:tc>
          <w:tcPr>
            <w:tcW w:w="993" w:type="dxa"/>
            <w:gridSpan w:val="2"/>
            <w:tcBorders>
              <w:top w:val="single" w:sz="2" w:space="0" w:color="auto"/>
              <w:left w:val="single" w:sz="2" w:space="0" w:color="auto"/>
              <w:bottom w:val="single" w:sz="2" w:space="0" w:color="auto"/>
              <w:right w:val="single" w:sz="2" w:space="0" w:color="auto"/>
            </w:tcBorders>
          </w:tcPr>
          <w:p w:rsidR="00FC2A71" w:rsidRPr="00CE05E6" w:rsidRDefault="00FC2A71" w:rsidP="00967649">
            <w:pPr>
              <w:pStyle w:val="afe"/>
              <w:jc w:val="center"/>
              <w:rPr>
                <w:sz w:val="20"/>
                <w:szCs w:val="20"/>
              </w:rPr>
            </w:pPr>
          </w:p>
        </w:tc>
        <w:tc>
          <w:tcPr>
            <w:tcW w:w="1134" w:type="dxa"/>
          </w:tcPr>
          <w:p w:rsidR="00FC2A71" w:rsidRPr="00CE05E6" w:rsidRDefault="00FC2A71" w:rsidP="00967649">
            <w:pPr>
              <w:pStyle w:val="afe"/>
              <w:jc w:val="center"/>
              <w:rPr>
                <w:sz w:val="20"/>
                <w:szCs w:val="20"/>
              </w:rPr>
            </w:pPr>
          </w:p>
        </w:tc>
        <w:tc>
          <w:tcPr>
            <w:tcW w:w="1135" w:type="dxa"/>
          </w:tcPr>
          <w:p w:rsidR="00FC2A71" w:rsidRPr="00CE05E6" w:rsidRDefault="00FC2A71" w:rsidP="00967649">
            <w:pPr>
              <w:pStyle w:val="afe"/>
              <w:jc w:val="center"/>
              <w:rPr>
                <w:sz w:val="20"/>
                <w:szCs w:val="20"/>
              </w:rPr>
            </w:pPr>
          </w:p>
        </w:tc>
      </w:tr>
    </w:tbl>
    <w:p w:rsidR="00FC2A71" w:rsidRDefault="00FC2A71" w:rsidP="00DC26F1"/>
    <w:p w:rsidR="00E5505A" w:rsidRDefault="00E5505A" w:rsidP="00DC26F1">
      <w:pPr>
        <w:pStyle w:val="a3"/>
        <w:sectPr w:rsidR="00E5505A" w:rsidSect="00DC26F1">
          <w:pgSz w:w="16838" w:h="11906" w:orient="landscape"/>
          <w:pgMar w:top="567" w:right="1134" w:bottom="1304" w:left="1134" w:header="709" w:footer="709" w:gutter="0"/>
          <w:cols w:space="720"/>
        </w:sectPr>
      </w:pPr>
    </w:p>
    <w:p w:rsidR="00E5505A" w:rsidRDefault="00E5505A" w:rsidP="00AB3DF4">
      <w:pPr>
        <w:rPr>
          <w:kern w:val="2"/>
        </w:rPr>
      </w:pPr>
    </w:p>
    <w:sectPr w:rsidR="00E5505A" w:rsidSect="00DC26F1">
      <w:pgSz w:w="11906" w:h="16838"/>
      <w:pgMar w:top="1134" w:right="566"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E30" w:rsidRDefault="00930E30">
      <w:r>
        <w:separator/>
      </w:r>
    </w:p>
  </w:endnote>
  <w:endnote w:type="continuationSeparator" w:id="1">
    <w:p w:rsidR="00930E30" w:rsidRDefault="00930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5A" w:rsidRDefault="003975D7" w:rsidP="00745ABF">
    <w:pPr>
      <w:pStyle w:val="a7"/>
      <w:framePr w:wrap="around" w:vAnchor="text" w:hAnchor="margin" w:xAlign="right" w:y="1"/>
      <w:rPr>
        <w:rStyle w:val="ab"/>
      </w:rPr>
    </w:pPr>
    <w:r>
      <w:rPr>
        <w:rStyle w:val="ab"/>
      </w:rPr>
      <w:fldChar w:fldCharType="begin"/>
    </w:r>
    <w:r w:rsidR="00E5505A">
      <w:rPr>
        <w:rStyle w:val="ab"/>
      </w:rPr>
      <w:instrText xml:space="preserve">PAGE  </w:instrText>
    </w:r>
    <w:r>
      <w:rPr>
        <w:rStyle w:val="ab"/>
      </w:rPr>
      <w:fldChar w:fldCharType="end"/>
    </w:r>
  </w:p>
  <w:p w:rsidR="00E5505A" w:rsidRDefault="00E5505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E30" w:rsidRDefault="00930E30">
      <w:r>
        <w:separator/>
      </w:r>
    </w:p>
  </w:footnote>
  <w:footnote w:type="continuationSeparator" w:id="1">
    <w:p w:rsidR="00930E30" w:rsidRDefault="0093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D52"/>
    <w:rsid w:val="00003B0D"/>
    <w:rsid w:val="000067D7"/>
    <w:rsid w:val="00042414"/>
    <w:rsid w:val="000437CB"/>
    <w:rsid w:val="00054021"/>
    <w:rsid w:val="000553CB"/>
    <w:rsid w:val="00055658"/>
    <w:rsid w:val="000676E0"/>
    <w:rsid w:val="00072471"/>
    <w:rsid w:val="00073812"/>
    <w:rsid w:val="000813B6"/>
    <w:rsid w:val="000A1D2A"/>
    <w:rsid w:val="000A6888"/>
    <w:rsid w:val="000B1E8F"/>
    <w:rsid w:val="000B4EB6"/>
    <w:rsid w:val="000C40CF"/>
    <w:rsid w:val="000C5591"/>
    <w:rsid w:val="000D08B2"/>
    <w:rsid w:val="000D157C"/>
    <w:rsid w:val="000D1FC4"/>
    <w:rsid w:val="000E1E20"/>
    <w:rsid w:val="000E200F"/>
    <w:rsid w:val="000E5F10"/>
    <w:rsid w:val="000E7ED2"/>
    <w:rsid w:val="000F06A4"/>
    <w:rsid w:val="000F3274"/>
    <w:rsid w:val="0010321F"/>
    <w:rsid w:val="001157AE"/>
    <w:rsid w:val="00115D34"/>
    <w:rsid w:val="00123961"/>
    <w:rsid w:val="001312D1"/>
    <w:rsid w:val="0013133D"/>
    <w:rsid w:val="001329BF"/>
    <w:rsid w:val="001405D1"/>
    <w:rsid w:val="001532E8"/>
    <w:rsid w:val="00153E1D"/>
    <w:rsid w:val="001540BC"/>
    <w:rsid w:val="001622DD"/>
    <w:rsid w:val="001758A8"/>
    <w:rsid w:val="00180B94"/>
    <w:rsid w:val="00184E27"/>
    <w:rsid w:val="0019006B"/>
    <w:rsid w:val="0019306B"/>
    <w:rsid w:val="001969E4"/>
    <w:rsid w:val="001A044C"/>
    <w:rsid w:val="001A0C17"/>
    <w:rsid w:val="001A1B4E"/>
    <w:rsid w:val="001A3329"/>
    <w:rsid w:val="001A49DD"/>
    <w:rsid w:val="001A7BFD"/>
    <w:rsid w:val="001B592D"/>
    <w:rsid w:val="001B61C1"/>
    <w:rsid w:val="001C1398"/>
    <w:rsid w:val="001E7D7F"/>
    <w:rsid w:val="001F5743"/>
    <w:rsid w:val="002015E3"/>
    <w:rsid w:val="00203618"/>
    <w:rsid w:val="00204667"/>
    <w:rsid w:val="002052ED"/>
    <w:rsid w:val="00206936"/>
    <w:rsid w:val="00223BD0"/>
    <w:rsid w:val="00223FCB"/>
    <w:rsid w:val="00227415"/>
    <w:rsid w:val="00234FF2"/>
    <w:rsid w:val="00236439"/>
    <w:rsid w:val="0024187C"/>
    <w:rsid w:val="002428A4"/>
    <w:rsid w:val="00253935"/>
    <w:rsid w:val="00257360"/>
    <w:rsid w:val="0026768C"/>
    <w:rsid w:val="0027683B"/>
    <w:rsid w:val="002856C1"/>
    <w:rsid w:val="002864EE"/>
    <w:rsid w:val="00287C0D"/>
    <w:rsid w:val="00290E92"/>
    <w:rsid w:val="0029366C"/>
    <w:rsid w:val="0029470B"/>
    <w:rsid w:val="002957A0"/>
    <w:rsid w:val="002A642E"/>
    <w:rsid w:val="002B15BD"/>
    <w:rsid w:val="002B22E6"/>
    <w:rsid w:val="002B5BB9"/>
    <w:rsid w:val="002B6AE4"/>
    <w:rsid w:val="002C2DF4"/>
    <w:rsid w:val="002C6C4B"/>
    <w:rsid w:val="002D180B"/>
    <w:rsid w:val="002D319D"/>
    <w:rsid w:val="002D404A"/>
    <w:rsid w:val="002E4312"/>
    <w:rsid w:val="002F1F2F"/>
    <w:rsid w:val="002F4D57"/>
    <w:rsid w:val="00305371"/>
    <w:rsid w:val="003077EB"/>
    <w:rsid w:val="003104D2"/>
    <w:rsid w:val="00310A25"/>
    <w:rsid w:val="00310B50"/>
    <w:rsid w:val="00311C1E"/>
    <w:rsid w:val="003141A0"/>
    <w:rsid w:val="00330C1E"/>
    <w:rsid w:val="00330EF4"/>
    <w:rsid w:val="00331003"/>
    <w:rsid w:val="00331E18"/>
    <w:rsid w:val="00331F49"/>
    <w:rsid w:val="00350EC9"/>
    <w:rsid w:val="00352F55"/>
    <w:rsid w:val="003551F3"/>
    <w:rsid w:val="00361865"/>
    <w:rsid w:val="003629F0"/>
    <w:rsid w:val="0037254E"/>
    <w:rsid w:val="00373B82"/>
    <w:rsid w:val="003812E2"/>
    <w:rsid w:val="003821C4"/>
    <w:rsid w:val="00387896"/>
    <w:rsid w:val="003975D7"/>
    <w:rsid w:val="003B0B63"/>
    <w:rsid w:val="003C6D52"/>
    <w:rsid w:val="003C75EA"/>
    <w:rsid w:val="003D1FAB"/>
    <w:rsid w:val="003D45DF"/>
    <w:rsid w:val="003E20AE"/>
    <w:rsid w:val="003E5348"/>
    <w:rsid w:val="003F0051"/>
    <w:rsid w:val="003F1149"/>
    <w:rsid w:val="003F224D"/>
    <w:rsid w:val="004111BA"/>
    <w:rsid w:val="004135E5"/>
    <w:rsid w:val="0042489B"/>
    <w:rsid w:val="00425525"/>
    <w:rsid w:val="00427B3E"/>
    <w:rsid w:val="00441196"/>
    <w:rsid w:val="00443E1A"/>
    <w:rsid w:val="00447049"/>
    <w:rsid w:val="004511C4"/>
    <w:rsid w:val="00452007"/>
    <w:rsid w:val="004576CA"/>
    <w:rsid w:val="004647D8"/>
    <w:rsid w:val="004655FD"/>
    <w:rsid w:val="00473A47"/>
    <w:rsid w:val="00476F55"/>
    <w:rsid w:val="00481B18"/>
    <w:rsid w:val="00482FE7"/>
    <w:rsid w:val="00486572"/>
    <w:rsid w:val="004912A7"/>
    <w:rsid w:val="00492AA0"/>
    <w:rsid w:val="00496401"/>
    <w:rsid w:val="004A094F"/>
    <w:rsid w:val="004B5BC3"/>
    <w:rsid w:val="004B692F"/>
    <w:rsid w:val="004C18B2"/>
    <w:rsid w:val="004C27C7"/>
    <w:rsid w:val="004D189D"/>
    <w:rsid w:val="004D1F5B"/>
    <w:rsid w:val="004D240E"/>
    <w:rsid w:val="004D355F"/>
    <w:rsid w:val="004E0A59"/>
    <w:rsid w:val="004E5DC7"/>
    <w:rsid w:val="004E749C"/>
    <w:rsid w:val="004F0F7E"/>
    <w:rsid w:val="004F125C"/>
    <w:rsid w:val="004F4CBB"/>
    <w:rsid w:val="005033F0"/>
    <w:rsid w:val="005059C3"/>
    <w:rsid w:val="00505E86"/>
    <w:rsid w:val="00513BA4"/>
    <w:rsid w:val="00514FF4"/>
    <w:rsid w:val="00523E32"/>
    <w:rsid w:val="00532989"/>
    <w:rsid w:val="00532C21"/>
    <w:rsid w:val="005403C0"/>
    <w:rsid w:val="005448F2"/>
    <w:rsid w:val="00544BB6"/>
    <w:rsid w:val="00575016"/>
    <w:rsid w:val="0057575C"/>
    <w:rsid w:val="00577970"/>
    <w:rsid w:val="00584659"/>
    <w:rsid w:val="00587765"/>
    <w:rsid w:val="005A1DBB"/>
    <w:rsid w:val="005A5CE4"/>
    <w:rsid w:val="005A680F"/>
    <w:rsid w:val="005A6DEA"/>
    <w:rsid w:val="005C42CB"/>
    <w:rsid w:val="005D1097"/>
    <w:rsid w:val="005D7087"/>
    <w:rsid w:val="005D7D52"/>
    <w:rsid w:val="005E5AEB"/>
    <w:rsid w:val="005F330A"/>
    <w:rsid w:val="006000DD"/>
    <w:rsid w:val="00613351"/>
    <w:rsid w:val="00633558"/>
    <w:rsid w:val="00641418"/>
    <w:rsid w:val="00645547"/>
    <w:rsid w:val="006464BD"/>
    <w:rsid w:val="00646A55"/>
    <w:rsid w:val="006519FC"/>
    <w:rsid w:val="006536EC"/>
    <w:rsid w:val="006558C4"/>
    <w:rsid w:val="00672FB0"/>
    <w:rsid w:val="00675529"/>
    <w:rsid w:val="00680CE4"/>
    <w:rsid w:val="006827A9"/>
    <w:rsid w:val="00684E0A"/>
    <w:rsid w:val="006B451E"/>
    <w:rsid w:val="006C46BF"/>
    <w:rsid w:val="006D088E"/>
    <w:rsid w:val="006D6326"/>
    <w:rsid w:val="006E7634"/>
    <w:rsid w:val="007044DA"/>
    <w:rsid w:val="00723906"/>
    <w:rsid w:val="0072516A"/>
    <w:rsid w:val="00726A9D"/>
    <w:rsid w:val="0073091A"/>
    <w:rsid w:val="00735B3A"/>
    <w:rsid w:val="00736452"/>
    <w:rsid w:val="00741F33"/>
    <w:rsid w:val="007423CA"/>
    <w:rsid w:val="00745ABF"/>
    <w:rsid w:val="00746FD3"/>
    <w:rsid w:val="00761249"/>
    <w:rsid w:val="007619C8"/>
    <w:rsid w:val="00762138"/>
    <w:rsid w:val="00762A67"/>
    <w:rsid w:val="0076534B"/>
    <w:rsid w:val="007668BA"/>
    <w:rsid w:val="00767AD2"/>
    <w:rsid w:val="00770279"/>
    <w:rsid w:val="0077138D"/>
    <w:rsid w:val="0077179E"/>
    <w:rsid w:val="00776086"/>
    <w:rsid w:val="0078182E"/>
    <w:rsid w:val="00783B99"/>
    <w:rsid w:val="00785308"/>
    <w:rsid w:val="00787558"/>
    <w:rsid w:val="0079517D"/>
    <w:rsid w:val="00795E41"/>
    <w:rsid w:val="007A4730"/>
    <w:rsid w:val="007A7C15"/>
    <w:rsid w:val="007A7C89"/>
    <w:rsid w:val="007B4135"/>
    <w:rsid w:val="007B4281"/>
    <w:rsid w:val="007B4B83"/>
    <w:rsid w:val="007B63DF"/>
    <w:rsid w:val="007C1AC2"/>
    <w:rsid w:val="007C2D29"/>
    <w:rsid w:val="007C411B"/>
    <w:rsid w:val="007E2897"/>
    <w:rsid w:val="007E33AE"/>
    <w:rsid w:val="007F6167"/>
    <w:rsid w:val="00804A3B"/>
    <w:rsid w:val="008067EB"/>
    <w:rsid w:val="00807445"/>
    <w:rsid w:val="008201A5"/>
    <w:rsid w:val="00825C91"/>
    <w:rsid w:val="00850053"/>
    <w:rsid w:val="00850315"/>
    <w:rsid w:val="0085109E"/>
    <w:rsid w:val="00851A5D"/>
    <w:rsid w:val="008531DF"/>
    <w:rsid w:val="00853CD2"/>
    <w:rsid w:val="00864DE4"/>
    <w:rsid w:val="00865921"/>
    <w:rsid w:val="008663E7"/>
    <w:rsid w:val="00870975"/>
    <w:rsid w:val="008764FF"/>
    <w:rsid w:val="0089074D"/>
    <w:rsid w:val="00894987"/>
    <w:rsid w:val="00897C66"/>
    <w:rsid w:val="008B0490"/>
    <w:rsid w:val="008C03F6"/>
    <w:rsid w:val="008C0DF9"/>
    <w:rsid w:val="008C3352"/>
    <w:rsid w:val="008D38E2"/>
    <w:rsid w:val="008E038E"/>
    <w:rsid w:val="008E4F7F"/>
    <w:rsid w:val="008E5322"/>
    <w:rsid w:val="008E7746"/>
    <w:rsid w:val="008E7FF1"/>
    <w:rsid w:val="008F2EAA"/>
    <w:rsid w:val="008F4079"/>
    <w:rsid w:val="008F619D"/>
    <w:rsid w:val="00911C3F"/>
    <w:rsid w:val="0091201C"/>
    <w:rsid w:val="0091308C"/>
    <w:rsid w:val="009163A8"/>
    <w:rsid w:val="00920540"/>
    <w:rsid w:val="00930E30"/>
    <w:rsid w:val="00935666"/>
    <w:rsid w:val="00936DE3"/>
    <w:rsid w:val="00936F4D"/>
    <w:rsid w:val="00944C99"/>
    <w:rsid w:val="00945130"/>
    <w:rsid w:val="009507FF"/>
    <w:rsid w:val="009550E1"/>
    <w:rsid w:val="0096697E"/>
    <w:rsid w:val="00967649"/>
    <w:rsid w:val="00975A79"/>
    <w:rsid w:val="00982DC4"/>
    <w:rsid w:val="0098368B"/>
    <w:rsid w:val="00993EF4"/>
    <w:rsid w:val="009A2761"/>
    <w:rsid w:val="009A3690"/>
    <w:rsid w:val="009A4F9F"/>
    <w:rsid w:val="009B11E4"/>
    <w:rsid w:val="009C6452"/>
    <w:rsid w:val="009C6BB5"/>
    <w:rsid w:val="009C758D"/>
    <w:rsid w:val="009D682E"/>
    <w:rsid w:val="009E4009"/>
    <w:rsid w:val="009F28F8"/>
    <w:rsid w:val="009F53FC"/>
    <w:rsid w:val="00A028D8"/>
    <w:rsid w:val="00A030DF"/>
    <w:rsid w:val="00A04939"/>
    <w:rsid w:val="00A21D35"/>
    <w:rsid w:val="00A23923"/>
    <w:rsid w:val="00A23E5C"/>
    <w:rsid w:val="00A30373"/>
    <w:rsid w:val="00A343E2"/>
    <w:rsid w:val="00A36352"/>
    <w:rsid w:val="00A44A90"/>
    <w:rsid w:val="00A54221"/>
    <w:rsid w:val="00A64977"/>
    <w:rsid w:val="00A66741"/>
    <w:rsid w:val="00A667B1"/>
    <w:rsid w:val="00A719FC"/>
    <w:rsid w:val="00A761D6"/>
    <w:rsid w:val="00A8030E"/>
    <w:rsid w:val="00A806B6"/>
    <w:rsid w:val="00A9194E"/>
    <w:rsid w:val="00AA0CA0"/>
    <w:rsid w:val="00AA62ED"/>
    <w:rsid w:val="00AA7EF5"/>
    <w:rsid w:val="00AB32C0"/>
    <w:rsid w:val="00AB3DF4"/>
    <w:rsid w:val="00AB5B8E"/>
    <w:rsid w:val="00AC06AE"/>
    <w:rsid w:val="00AC4B59"/>
    <w:rsid w:val="00AC539A"/>
    <w:rsid w:val="00AD3CBF"/>
    <w:rsid w:val="00AE3FBD"/>
    <w:rsid w:val="00AF1AFD"/>
    <w:rsid w:val="00B01499"/>
    <w:rsid w:val="00B03D20"/>
    <w:rsid w:val="00B07968"/>
    <w:rsid w:val="00B226AF"/>
    <w:rsid w:val="00B2628D"/>
    <w:rsid w:val="00B27189"/>
    <w:rsid w:val="00B30178"/>
    <w:rsid w:val="00B313F9"/>
    <w:rsid w:val="00B36F56"/>
    <w:rsid w:val="00B473A7"/>
    <w:rsid w:val="00B53093"/>
    <w:rsid w:val="00B538A6"/>
    <w:rsid w:val="00B55DFE"/>
    <w:rsid w:val="00B56AAF"/>
    <w:rsid w:val="00B60AAE"/>
    <w:rsid w:val="00B625CB"/>
    <w:rsid w:val="00B67297"/>
    <w:rsid w:val="00B77947"/>
    <w:rsid w:val="00B9373A"/>
    <w:rsid w:val="00B960B2"/>
    <w:rsid w:val="00BA0F1D"/>
    <w:rsid w:val="00BA2E04"/>
    <w:rsid w:val="00BA37F7"/>
    <w:rsid w:val="00BC48A0"/>
    <w:rsid w:val="00BE04BD"/>
    <w:rsid w:val="00BF279A"/>
    <w:rsid w:val="00C10A10"/>
    <w:rsid w:val="00C144E3"/>
    <w:rsid w:val="00C1700D"/>
    <w:rsid w:val="00C171DF"/>
    <w:rsid w:val="00C20C8F"/>
    <w:rsid w:val="00C213F4"/>
    <w:rsid w:val="00C230A2"/>
    <w:rsid w:val="00C30C27"/>
    <w:rsid w:val="00C327FC"/>
    <w:rsid w:val="00C37F9A"/>
    <w:rsid w:val="00C422AC"/>
    <w:rsid w:val="00C43085"/>
    <w:rsid w:val="00C470D7"/>
    <w:rsid w:val="00C47957"/>
    <w:rsid w:val="00C56ED2"/>
    <w:rsid w:val="00C653E9"/>
    <w:rsid w:val="00C71B9F"/>
    <w:rsid w:val="00C84BA5"/>
    <w:rsid w:val="00C904E9"/>
    <w:rsid w:val="00CA0062"/>
    <w:rsid w:val="00CB13AC"/>
    <w:rsid w:val="00CB22E0"/>
    <w:rsid w:val="00CB26E4"/>
    <w:rsid w:val="00CB7B5C"/>
    <w:rsid w:val="00CD3069"/>
    <w:rsid w:val="00CD79F5"/>
    <w:rsid w:val="00CD7EDD"/>
    <w:rsid w:val="00CE05E6"/>
    <w:rsid w:val="00CE0CD6"/>
    <w:rsid w:val="00CE354A"/>
    <w:rsid w:val="00CE3C40"/>
    <w:rsid w:val="00CF2DFE"/>
    <w:rsid w:val="00CF491D"/>
    <w:rsid w:val="00D01B53"/>
    <w:rsid w:val="00D22D84"/>
    <w:rsid w:val="00D24B7E"/>
    <w:rsid w:val="00D275DA"/>
    <w:rsid w:val="00D27895"/>
    <w:rsid w:val="00D36073"/>
    <w:rsid w:val="00D60444"/>
    <w:rsid w:val="00D63175"/>
    <w:rsid w:val="00D65AD2"/>
    <w:rsid w:val="00D6648B"/>
    <w:rsid w:val="00D75CAC"/>
    <w:rsid w:val="00D77937"/>
    <w:rsid w:val="00D807A8"/>
    <w:rsid w:val="00D83387"/>
    <w:rsid w:val="00D8360E"/>
    <w:rsid w:val="00D84291"/>
    <w:rsid w:val="00D84383"/>
    <w:rsid w:val="00D852C3"/>
    <w:rsid w:val="00D96828"/>
    <w:rsid w:val="00DA13BE"/>
    <w:rsid w:val="00DA6DD2"/>
    <w:rsid w:val="00DA79D4"/>
    <w:rsid w:val="00DB5BB9"/>
    <w:rsid w:val="00DB659F"/>
    <w:rsid w:val="00DB66CF"/>
    <w:rsid w:val="00DB6763"/>
    <w:rsid w:val="00DC26F1"/>
    <w:rsid w:val="00DC3312"/>
    <w:rsid w:val="00DC5709"/>
    <w:rsid w:val="00DD5623"/>
    <w:rsid w:val="00DD7AC6"/>
    <w:rsid w:val="00DE1E9F"/>
    <w:rsid w:val="00DE37C1"/>
    <w:rsid w:val="00DE405F"/>
    <w:rsid w:val="00DF0355"/>
    <w:rsid w:val="00E23832"/>
    <w:rsid w:val="00E25800"/>
    <w:rsid w:val="00E27B99"/>
    <w:rsid w:val="00E34399"/>
    <w:rsid w:val="00E36B39"/>
    <w:rsid w:val="00E36FB7"/>
    <w:rsid w:val="00E37C66"/>
    <w:rsid w:val="00E52A55"/>
    <w:rsid w:val="00E5304D"/>
    <w:rsid w:val="00E5505A"/>
    <w:rsid w:val="00E56ECE"/>
    <w:rsid w:val="00E65F05"/>
    <w:rsid w:val="00E6731C"/>
    <w:rsid w:val="00E7449D"/>
    <w:rsid w:val="00E74B8D"/>
    <w:rsid w:val="00E75C8C"/>
    <w:rsid w:val="00E762FA"/>
    <w:rsid w:val="00E766DA"/>
    <w:rsid w:val="00E813B5"/>
    <w:rsid w:val="00E835D5"/>
    <w:rsid w:val="00EA2CEE"/>
    <w:rsid w:val="00EA4566"/>
    <w:rsid w:val="00EA6C99"/>
    <w:rsid w:val="00EB30A4"/>
    <w:rsid w:val="00EB6088"/>
    <w:rsid w:val="00EB7C45"/>
    <w:rsid w:val="00EC019E"/>
    <w:rsid w:val="00ED0FB0"/>
    <w:rsid w:val="00ED3016"/>
    <w:rsid w:val="00ED36A1"/>
    <w:rsid w:val="00ED520A"/>
    <w:rsid w:val="00ED550D"/>
    <w:rsid w:val="00ED67BC"/>
    <w:rsid w:val="00EE192F"/>
    <w:rsid w:val="00F033DC"/>
    <w:rsid w:val="00F06C16"/>
    <w:rsid w:val="00F14796"/>
    <w:rsid w:val="00F14CA6"/>
    <w:rsid w:val="00F15545"/>
    <w:rsid w:val="00F20EAC"/>
    <w:rsid w:val="00F25448"/>
    <w:rsid w:val="00F25EC7"/>
    <w:rsid w:val="00F3339A"/>
    <w:rsid w:val="00F5626E"/>
    <w:rsid w:val="00F61FDE"/>
    <w:rsid w:val="00F70F4D"/>
    <w:rsid w:val="00F810AD"/>
    <w:rsid w:val="00F82185"/>
    <w:rsid w:val="00F83110"/>
    <w:rsid w:val="00F8503A"/>
    <w:rsid w:val="00F87543"/>
    <w:rsid w:val="00F90879"/>
    <w:rsid w:val="00F92101"/>
    <w:rsid w:val="00FA0E6A"/>
    <w:rsid w:val="00FA2968"/>
    <w:rsid w:val="00FA3D30"/>
    <w:rsid w:val="00FA7B28"/>
    <w:rsid w:val="00FB2416"/>
    <w:rsid w:val="00FB2774"/>
    <w:rsid w:val="00FB2945"/>
    <w:rsid w:val="00FC27E4"/>
    <w:rsid w:val="00FC2A71"/>
    <w:rsid w:val="00FC552F"/>
    <w:rsid w:val="00FE4BB6"/>
    <w:rsid w:val="00FE7DD8"/>
    <w:rsid w:val="00FF1E52"/>
    <w:rsid w:val="00FF67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18"/>
  </w:style>
  <w:style w:type="paragraph" w:styleId="1">
    <w:name w:val="heading 1"/>
    <w:basedOn w:val="a"/>
    <w:next w:val="a"/>
    <w:link w:val="10"/>
    <w:uiPriority w:val="99"/>
    <w:qFormat/>
    <w:rsid w:val="00641418"/>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64141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27E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C27E4"/>
    <w:rPr>
      <w:rFonts w:ascii="Cambria" w:hAnsi="Cambria" w:cs="Times New Roman"/>
      <w:b/>
      <w:bCs/>
      <w:i/>
      <w:iCs/>
      <w:sz w:val="28"/>
      <w:szCs w:val="28"/>
    </w:rPr>
  </w:style>
  <w:style w:type="paragraph" w:styleId="a3">
    <w:name w:val="Body Text"/>
    <w:basedOn w:val="a"/>
    <w:link w:val="a4"/>
    <w:uiPriority w:val="99"/>
    <w:rsid w:val="00641418"/>
    <w:rPr>
      <w:sz w:val="28"/>
    </w:rPr>
  </w:style>
  <w:style w:type="character" w:customStyle="1" w:styleId="a4">
    <w:name w:val="Основной текст Знак"/>
    <w:basedOn w:val="a0"/>
    <w:link w:val="a3"/>
    <w:uiPriority w:val="99"/>
    <w:semiHidden/>
    <w:locked/>
    <w:rsid w:val="00FC27E4"/>
    <w:rPr>
      <w:rFonts w:cs="Times New Roman"/>
      <w:sz w:val="20"/>
      <w:szCs w:val="20"/>
    </w:rPr>
  </w:style>
  <w:style w:type="paragraph" w:styleId="a5">
    <w:name w:val="Body Text Indent"/>
    <w:basedOn w:val="a"/>
    <w:link w:val="a6"/>
    <w:uiPriority w:val="99"/>
    <w:rsid w:val="00641418"/>
    <w:pPr>
      <w:ind w:firstLine="709"/>
      <w:jc w:val="both"/>
    </w:pPr>
    <w:rPr>
      <w:sz w:val="28"/>
    </w:rPr>
  </w:style>
  <w:style w:type="character" w:customStyle="1" w:styleId="a6">
    <w:name w:val="Основной текст с отступом Знак"/>
    <w:basedOn w:val="a0"/>
    <w:link w:val="a5"/>
    <w:uiPriority w:val="99"/>
    <w:semiHidden/>
    <w:locked/>
    <w:rsid w:val="00FC27E4"/>
    <w:rPr>
      <w:rFonts w:cs="Times New Roman"/>
      <w:sz w:val="20"/>
      <w:szCs w:val="20"/>
    </w:rPr>
  </w:style>
  <w:style w:type="paragraph" w:customStyle="1" w:styleId="Postan">
    <w:name w:val="Postan"/>
    <w:basedOn w:val="a"/>
    <w:uiPriority w:val="99"/>
    <w:rsid w:val="00641418"/>
    <w:pPr>
      <w:jc w:val="center"/>
    </w:pPr>
    <w:rPr>
      <w:sz w:val="28"/>
    </w:rPr>
  </w:style>
  <w:style w:type="paragraph" w:styleId="a7">
    <w:name w:val="footer"/>
    <w:basedOn w:val="a"/>
    <w:link w:val="a8"/>
    <w:uiPriority w:val="99"/>
    <w:rsid w:val="00641418"/>
    <w:pPr>
      <w:tabs>
        <w:tab w:val="center" w:pos="4153"/>
        <w:tab w:val="right" w:pos="8306"/>
      </w:tabs>
    </w:pPr>
  </w:style>
  <w:style w:type="character" w:customStyle="1" w:styleId="a8">
    <w:name w:val="Нижний колонтитул Знак"/>
    <w:basedOn w:val="a0"/>
    <w:link w:val="a7"/>
    <w:uiPriority w:val="99"/>
    <w:locked/>
    <w:rsid w:val="00505E86"/>
    <w:rPr>
      <w:rFonts w:cs="Times New Roman"/>
    </w:rPr>
  </w:style>
  <w:style w:type="paragraph" w:styleId="a9">
    <w:name w:val="header"/>
    <w:basedOn w:val="a"/>
    <w:link w:val="aa"/>
    <w:uiPriority w:val="99"/>
    <w:rsid w:val="00641418"/>
    <w:pPr>
      <w:tabs>
        <w:tab w:val="center" w:pos="4153"/>
        <w:tab w:val="right" w:pos="8306"/>
      </w:tabs>
    </w:pPr>
  </w:style>
  <w:style w:type="character" w:customStyle="1" w:styleId="aa">
    <w:name w:val="Верхний колонтитул Знак"/>
    <w:basedOn w:val="a0"/>
    <w:link w:val="a9"/>
    <w:uiPriority w:val="99"/>
    <w:semiHidden/>
    <w:locked/>
    <w:rsid w:val="00FC27E4"/>
    <w:rPr>
      <w:rFonts w:cs="Times New Roman"/>
      <w:sz w:val="20"/>
      <w:szCs w:val="20"/>
    </w:rPr>
  </w:style>
  <w:style w:type="character" w:styleId="ab">
    <w:name w:val="page number"/>
    <w:basedOn w:val="a0"/>
    <w:uiPriority w:val="99"/>
    <w:rsid w:val="00641418"/>
    <w:rPr>
      <w:rFonts w:cs="Times New Roman"/>
    </w:rPr>
  </w:style>
  <w:style w:type="paragraph" w:styleId="ac">
    <w:name w:val="footnote text"/>
    <w:basedOn w:val="a"/>
    <w:link w:val="ad"/>
    <w:uiPriority w:val="99"/>
    <w:rsid w:val="003C6D52"/>
    <w:rPr>
      <w:rFonts w:ascii="Calibri" w:hAnsi="Calibri"/>
      <w:lang w:eastAsia="en-US"/>
    </w:rPr>
  </w:style>
  <w:style w:type="character" w:customStyle="1" w:styleId="ad">
    <w:name w:val="Текст сноски Знак"/>
    <w:basedOn w:val="a0"/>
    <w:link w:val="ac"/>
    <w:uiPriority w:val="99"/>
    <w:locked/>
    <w:rsid w:val="003C6D52"/>
    <w:rPr>
      <w:rFonts w:ascii="Calibri" w:hAnsi="Calibri" w:cs="Times New Roman"/>
      <w:lang w:eastAsia="en-US"/>
    </w:rPr>
  </w:style>
  <w:style w:type="character" w:styleId="ae">
    <w:name w:val="footnote reference"/>
    <w:basedOn w:val="a0"/>
    <w:uiPriority w:val="99"/>
    <w:rsid w:val="003C6D52"/>
    <w:rPr>
      <w:rFonts w:cs="Times New Roman"/>
      <w:vertAlign w:val="superscript"/>
    </w:rPr>
  </w:style>
  <w:style w:type="paragraph" w:styleId="af">
    <w:name w:val="Balloon Text"/>
    <w:basedOn w:val="a"/>
    <w:link w:val="af0"/>
    <w:uiPriority w:val="99"/>
    <w:rsid w:val="002864EE"/>
    <w:rPr>
      <w:rFonts w:ascii="Tahoma" w:hAnsi="Tahoma" w:cs="Tahoma"/>
      <w:sz w:val="16"/>
      <w:szCs w:val="16"/>
    </w:rPr>
  </w:style>
  <w:style w:type="character" w:customStyle="1" w:styleId="af0">
    <w:name w:val="Текст выноски Знак"/>
    <w:basedOn w:val="a0"/>
    <w:link w:val="af"/>
    <w:uiPriority w:val="99"/>
    <w:locked/>
    <w:rsid w:val="002864EE"/>
    <w:rPr>
      <w:rFonts w:ascii="Tahoma" w:hAnsi="Tahoma" w:cs="Tahoma"/>
      <w:sz w:val="16"/>
      <w:szCs w:val="16"/>
    </w:rPr>
  </w:style>
  <w:style w:type="paragraph" w:customStyle="1" w:styleId="ConsPlusNormal">
    <w:name w:val="ConsPlusNormal"/>
    <w:uiPriority w:val="99"/>
    <w:rsid w:val="009507FF"/>
    <w:pPr>
      <w:widowControl w:val="0"/>
      <w:autoSpaceDE w:val="0"/>
      <w:autoSpaceDN w:val="0"/>
      <w:adjustRightInd w:val="0"/>
      <w:ind w:firstLine="720"/>
    </w:pPr>
    <w:rPr>
      <w:rFonts w:ascii="Arial" w:hAnsi="Arial" w:cs="Arial"/>
    </w:rPr>
  </w:style>
  <w:style w:type="paragraph" w:styleId="af1">
    <w:name w:val="Plain Text"/>
    <w:basedOn w:val="a"/>
    <w:link w:val="af2"/>
    <w:uiPriority w:val="99"/>
    <w:rsid w:val="009507FF"/>
    <w:rPr>
      <w:rFonts w:ascii="Courier New" w:hAnsi="Courier New" w:cs="Courier New"/>
    </w:rPr>
  </w:style>
  <w:style w:type="character" w:customStyle="1" w:styleId="af2">
    <w:name w:val="Текст Знак"/>
    <w:basedOn w:val="a0"/>
    <w:link w:val="af1"/>
    <w:uiPriority w:val="99"/>
    <w:semiHidden/>
    <w:locked/>
    <w:rsid w:val="00FC27E4"/>
    <w:rPr>
      <w:rFonts w:ascii="Courier New" w:hAnsi="Courier New" w:cs="Courier New"/>
      <w:sz w:val="20"/>
      <w:szCs w:val="20"/>
    </w:rPr>
  </w:style>
  <w:style w:type="character" w:customStyle="1" w:styleId="af3">
    <w:name w:val="Знак Знак"/>
    <w:basedOn w:val="a0"/>
    <w:uiPriority w:val="99"/>
    <w:semiHidden/>
    <w:locked/>
    <w:rsid w:val="00234FF2"/>
    <w:rPr>
      <w:rFonts w:ascii="Courier New" w:hAnsi="Courier New" w:cs="Courier New"/>
      <w:lang w:val="ru-RU" w:eastAsia="ru-RU" w:bidi="ar-SA"/>
    </w:rPr>
  </w:style>
  <w:style w:type="table" w:styleId="af4">
    <w:name w:val="Table Grid"/>
    <w:basedOn w:val="a1"/>
    <w:uiPriority w:val="99"/>
    <w:locked/>
    <w:rsid w:val="00352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rsid w:val="007E33AE"/>
    <w:pPr>
      <w:shd w:val="clear" w:color="auto" w:fill="000080"/>
    </w:pPr>
    <w:rPr>
      <w:rFonts w:ascii="Tahoma" w:hAnsi="Tahoma" w:cs="Tahoma"/>
    </w:rPr>
  </w:style>
  <w:style w:type="character" w:customStyle="1" w:styleId="af6">
    <w:name w:val="Схема документа Знак"/>
    <w:basedOn w:val="a0"/>
    <w:link w:val="af5"/>
    <w:uiPriority w:val="99"/>
    <w:semiHidden/>
    <w:locked/>
    <w:rsid w:val="00C1700D"/>
    <w:rPr>
      <w:rFonts w:cs="Times New Roman"/>
      <w:sz w:val="2"/>
    </w:rPr>
  </w:style>
  <w:style w:type="character" w:customStyle="1" w:styleId="SignatureChar1">
    <w:name w:val="Signature Char1"/>
    <w:uiPriority w:val="99"/>
    <w:locked/>
    <w:rsid w:val="009A3690"/>
    <w:rPr>
      <w:rFonts w:ascii="Arial" w:hAnsi="Arial"/>
      <w:sz w:val="22"/>
      <w:lang w:val="ru-RU" w:eastAsia="ru-RU"/>
    </w:rPr>
  </w:style>
  <w:style w:type="character" w:customStyle="1" w:styleId="Heading1Char1">
    <w:name w:val="Heading 1 Char1"/>
    <w:basedOn w:val="a0"/>
    <w:uiPriority w:val="99"/>
    <w:locked/>
    <w:rsid w:val="00DC26F1"/>
    <w:rPr>
      <w:rFonts w:cs="Arial"/>
      <w:sz w:val="22"/>
      <w:szCs w:val="22"/>
      <w:lang w:val="ru-RU" w:eastAsia="ru-RU" w:bidi="ar-SA"/>
    </w:rPr>
  </w:style>
  <w:style w:type="character" w:customStyle="1" w:styleId="Heading2Char1">
    <w:name w:val="Heading 2 Char1"/>
    <w:basedOn w:val="a0"/>
    <w:uiPriority w:val="99"/>
    <w:locked/>
    <w:rsid w:val="00DC26F1"/>
    <w:rPr>
      <w:rFonts w:cs="Arial"/>
      <w:sz w:val="22"/>
      <w:szCs w:val="22"/>
      <w:lang w:val="ru-RU" w:eastAsia="ru-RU" w:bidi="ar-SA"/>
    </w:rPr>
  </w:style>
  <w:style w:type="character" w:customStyle="1" w:styleId="FootnoteTextChar1">
    <w:name w:val="Footnote Text Char1"/>
    <w:uiPriority w:val="99"/>
    <w:locked/>
    <w:rsid w:val="00DC26F1"/>
    <w:rPr>
      <w:rFonts w:ascii="Arial" w:hAnsi="Arial"/>
      <w:lang w:val="ru-RU" w:eastAsia="ru-RU"/>
    </w:rPr>
  </w:style>
  <w:style w:type="character" w:customStyle="1" w:styleId="HeaderChar1">
    <w:name w:val="Header Char1"/>
    <w:uiPriority w:val="99"/>
    <w:locked/>
    <w:rsid w:val="00DC26F1"/>
    <w:rPr>
      <w:sz w:val="16"/>
      <w:lang w:val="ru-RU" w:eastAsia="ru-RU"/>
    </w:rPr>
  </w:style>
  <w:style w:type="character" w:customStyle="1" w:styleId="FooterChar1">
    <w:name w:val="Footer Char1"/>
    <w:uiPriority w:val="99"/>
    <w:locked/>
    <w:rsid w:val="00DC26F1"/>
    <w:rPr>
      <w:sz w:val="24"/>
      <w:lang w:val="ru-RU" w:eastAsia="ru-RU"/>
    </w:rPr>
  </w:style>
  <w:style w:type="character" w:customStyle="1" w:styleId="TitleChar1">
    <w:name w:val="Title Char1"/>
    <w:aliases w:val="Знак Знак Знак Знак Знак Знак Знак Знак Char1,Знак Знак Знак Знак Знак Знак Char1,Знак Знак Знак Char1,Знак2 Char1,Знак Знак Знак Знак Char1,Знак Знак Знак1 Char1,Знак1 Char1,Знак Знак Знак Знак Знак1 Char1"/>
    <w:uiPriority w:val="99"/>
    <w:locked/>
    <w:rsid w:val="00DC26F1"/>
    <w:rPr>
      <w:rFonts w:ascii="Calibri" w:hAnsi="Calibri"/>
      <w:b/>
      <w:i/>
      <w:sz w:val="22"/>
      <w:lang w:val="ru-RU" w:eastAsia="ru-RU"/>
    </w:rPr>
  </w:style>
  <w:style w:type="paragraph" w:styleId="af7">
    <w:name w:val="Title"/>
    <w:aliases w:val="Знак Знак Знак Знак Знак Знак Знак Знак,Знак Знак Знак Знак Знак Знак,Знак Знак Знак,Знак2,Знак Знак Знак Знак,Знак Знак Знак1,Знак1,Знак Знак Знак Знак Знак1,Знак Знак Знак Знак Знак Знак Знак1"/>
    <w:basedOn w:val="a"/>
    <w:link w:val="af8"/>
    <w:uiPriority w:val="99"/>
    <w:qFormat/>
    <w:locked/>
    <w:rsid w:val="00DC26F1"/>
    <w:pPr>
      <w:jc w:val="center"/>
    </w:pPr>
    <w:rPr>
      <w:rFonts w:ascii="Calibri" w:hAnsi="Calibri"/>
      <w:b/>
      <w:i/>
      <w:sz w:val="22"/>
    </w:rPr>
  </w:style>
  <w:style w:type="character" w:customStyle="1" w:styleId="af8">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 Знак Знак1 Знак,Знак1 Знак,Знак Знак Знак Знак Знак1 Знак"/>
    <w:basedOn w:val="a0"/>
    <w:link w:val="af7"/>
    <w:uiPriority w:val="99"/>
    <w:locked/>
    <w:rsid w:val="00DC26F1"/>
    <w:rPr>
      <w:rFonts w:ascii="Calibri" w:hAnsi="Calibri" w:cs="Times New Roman"/>
      <w:b/>
      <w:i/>
      <w:sz w:val="22"/>
      <w:lang w:val="ru-RU" w:eastAsia="ru-RU" w:bidi="ar-SA"/>
    </w:rPr>
  </w:style>
  <w:style w:type="paragraph" w:styleId="af9">
    <w:name w:val="Signature"/>
    <w:basedOn w:val="a"/>
    <w:next w:val="a3"/>
    <w:link w:val="afa"/>
    <w:uiPriority w:val="99"/>
    <w:rsid w:val="00DC26F1"/>
    <w:pPr>
      <w:widowControl w:val="0"/>
      <w:tabs>
        <w:tab w:val="left" w:pos="1405"/>
        <w:tab w:val="left" w:pos="5103"/>
        <w:tab w:val="right" w:pos="9639"/>
      </w:tabs>
      <w:suppressAutoHyphens/>
      <w:autoSpaceDE w:val="0"/>
      <w:autoSpaceDN w:val="0"/>
      <w:adjustRightInd w:val="0"/>
      <w:spacing w:before="480" w:line="240" w:lineRule="exact"/>
      <w:ind w:firstLine="34"/>
    </w:pPr>
    <w:rPr>
      <w:rFonts w:ascii="Arial" w:hAnsi="Arial" w:cs="Arial"/>
      <w:sz w:val="22"/>
    </w:rPr>
  </w:style>
  <w:style w:type="character" w:customStyle="1" w:styleId="afa">
    <w:name w:val="Подпись Знак"/>
    <w:basedOn w:val="a0"/>
    <w:link w:val="af9"/>
    <w:uiPriority w:val="99"/>
    <w:semiHidden/>
    <w:locked/>
    <w:rsid w:val="00DC26F1"/>
    <w:rPr>
      <w:rFonts w:ascii="Arial" w:hAnsi="Arial" w:cs="Arial"/>
      <w:sz w:val="22"/>
      <w:lang w:val="ru-RU" w:eastAsia="ru-RU" w:bidi="ar-SA"/>
    </w:rPr>
  </w:style>
  <w:style w:type="character" w:customStyle="1" w:styleId="BodyTextChar1">
    <w:name w:val="Body Text Char1"/>
    <w:basedOn w:val="a0"/>
    <w:uiPriority w:val="99"/>
    <w:locked/>
    <w:rsid w:val="00DC26F1"/>
    <w:rPr>
      <w:rFonts w:cs="Arial"/>
      <w:sz w:val="22"/>
      <w:szCs w:val="22"/>
      <w:lang w:val="ru-RU" w:eastAsia="ru-RU" w:bidi="ar-SA"/>
    </w:rPr>
  </w:style>
  <w:style w:type="character" w:customStyle="1" w:styleId="BodyTextIndent2Char1">
    <w:name w:val="Body Text Indent 2 Char1"/>
    <w:uiPriority w:val="99"/>
    <w:locked/>
    <w:rsid w:val="00DC26F1"/>
    <w:rPr>
      <w:rFonts w:ascii="Arial" w:hAnsi="Arial"/>
      <w:sz w:val="22"/>
      <w:lang w:val="ru-RU" w:eastAsia="ru-RU"/>
    </w:rPr>
  </w:style>
  <w:style w:type="paragraph" w:styleId="21">
    <w:name w:val="Body Text Indent 2"/>
    <w:basedOn w:val="a"/>
    <w:link w:val="22"/>
    <w:uiPriority w:val="99"/>
    <w:semiHidden/>
    <w:rsid w:val="00DC26F1"/>
    <w:pPr>
      <w:widowControl w:val="0"/>
      <w:tabs>
        <w:tab w:val="left" w:pos="1405"/>
      </w:tabs>
      <w:autoSpaceDE w:val="0"/>
      <w:autoSpaceDN w:val="0"/>
      <w:adjustRightInd w:val="0"/>
      <w:spacing w:after="120" w:line="480" w:lineRule="auto"/>
      <w:ind w:left="283" w:firstLine="34"/>
      <w:jc w:val="both"/>
    </w:pPr>
    <w:rPr>
      <w:rFonts w:ascii="Arial" w:hAnsi="Arial" w:cs="Arial"/>
      <w:sz w:val="22"/>
      <w:szCs w:val="22"/>
    </w:rPr>
  </w:style>
  <w:style w:type="character" w:customStyle="1" w:styleId="22">
    <w:name w:val="Основной текст с отступом 2 Знак"/>
    <w:basedOn w:val="a0"/>
    <w:link w:val="21"/>
    <w:uiPriority w:val="99"/>
    <w:semiHidden/>
    <w:locked/>
    <w:rsid w:val="00DC26F1"/>
    <w:rPr>
      <w:rFonts w:ascii="Arial" w:hAnsi="Arial" w:cs="Arial"/>
      <w:sz w:val="22"/>
      <w:szCs w:val="22"/>
      <w:lang w:val="ru-RU" w:eastAsia="ru-RU" w:bidi="ar-SA"/>
    </w:rPr>
  </w:style>
  <w:style w:type="character" w:customStyle="1" w:styleId="BalloonTextChar1">
    <w:name w:val="Balloon Text Char1"/>
    <w:uiPriority w:val="99"/>
    <w:locked/>
    <w:rsid w:val="00DC26F1"/>
    <w:rPr>
      <w:rFonts w:ascii="Tahoma" w:hAnsi="Tahoma"/>
      <w:sz w:val="16"/>
      <w:lang w:val="ru-RU" w:eastAsia="ru-RU"/>
    </w:rPr>
  </w:style>
  <w:style w:type="paragraph" w:customStyle="1" w:styleId="afb">
    <w:name w:val="Форма"/>
    <w:uiPriority w:val="99"/>
    <w:rsid w:val="00DC26F1"/>
    <w:rPr>
      <w:sz w:val="28"/>
      <w:szCs w:val="28"/>
    </w:rPr>
  </w:style>
  <w:style w:type="paragraph" w:customStyle="1" w:styleId="afc">
    <w:name w:val="Приложение"/>
    <w:basedOn w:val="a3"/>
    <w:uiPriority w:val="99"/>
    <w:rsid w:val="00DC26F1"/>
    <w:pPr>
      <w:widowControl w:val="0"/>
      <w:tabs>
        <w:tab w:val="left" w:pos="1405"/>
        <w:tab w:val="left" w:pos="1673"/>
      </w:tabs>
      <w:autoSpaceDE w:val="0"/>
      <w:autoSpaceDN w:val="0"/>
      <w:adjustRightInd w:val="0"/>
      <w:spacing w:before="240" w:line="240" w:lineRule="exact"/>
      <w:ind w:left="1985" w:hanging="1985"/>
      <w:jc w:val="both"/>
    </w:pPr>
    <w:rPr>
      <w:rFonts w:cs="Arial"/>
      <w:sz w:val="22"/>
    </w:rPr>
  </w:style>
  <w:style w:type="paragraph" w:customStyle="1" w:styleId="afd">
    <w:name w:val="Подпись на  бланке должностного лица"/>
    <w:basedOn w:val="a"/>
    <w:next w:val="a3"/>
    <w:uiPriority w:val="99"/>
    <w:rsid w:val="00DC26F1"/>
    <w:pPr>
      <w:widowControl w:val="0"/>
      <w:tabs>
        <w:tab w:val="left" w:pos="1405"/>
      </w:tabs>
      <w:autoSpaceDE w:val="0"/>
      <w:autoSpaceDN w:val="0"/>
      <w:adjustRightInd w:val="0"/>
      <w:spacing w:before="480" w:line="240" w:lineRule="exact"/>
      <w:ind w:left="7088" w:firstLine="34"/>
    </w:pPr>
    <w:rPr>
      <w:rFonts w:cs="Arial"/>
      <w:sz w:val="22"/>
    </w:rPr>
  </w:style>
  <w:style w:type="paragraph" w:customStyle="1" w:styleId="ConsPlusTitle">
    <w:name w:val="ConsPlusTitle"/>
    <w:uiPriority w:val="99"/>
    <w:rsid w:val="00DC26F1"/>
    <w:pPr>
      <w:widowControl w:val="0"/>
      <w:autoSpaceDE w:val="0"/>
      <w:autoSpaceDN w:val="0"/>
    </w:pPr>
    <w:rPr>
      <w:b/>
      <w:sz w:val="28"/>
    </w:rPr>
  </w:style>
  <w:style w:type="paragraph" w:customStyle="1" w:styleId="ConsPlusCell">
    <w:name w:val="ConsPlusCell"/>
    <w:uiPriority w:val="99"/>
    <w:rsid w:val="00DC26F1"/>
    <w:pPr>
      <w:autoSpaceDE w:val="0"/>
      <w:autoSpaceDN w:val="0"/>
      <w:adjustRightInd w:val="0"/>
    </w:pPr>
    <w:rPr>
      <w:rFonts w:ascii="Courier New" w:hAnsi="Courier New" w:cs="Courier New"/>
    </w:rPr>
  </w:style>
  <w:style w:type="paragraph" w:customStyle="1" w:styleId="Style5">
    <w:name w:val="Style5"/>
    <w:basedOn w:val="a"/>
    <w:uiPriority w:val="99"/>
    <w:rsid w:val="00DC26F1"/>
    <w:pPr>
      <w:widowControl w:val="0"/>
      <w:tabs>
        <w:tab w:val="left" w:pos="1405"/>
      </w:tabs>
      <w:autoSpaceDE w:val="0"/>
      <w:autoSpaceDN w:val="0"/>
      <w:adjustRightInd w:val="0"/>
      <w:spacing w:line="324" w:lineRule="exact"/>
      <w:ind w:firstLine="34"/>
    </w:pPr>
    <w:rPr>
      <w:rFonts w:cs="Arial"/>
      <w:sz w:val="22"/>
      <w:szCs w:val="22"/>
    </w:rPr>
  </w:style>
  <w:style w:type="paragraph" w:customStyle="1" w:styleId="Style6">
    <w:name w:val="Style6"/>
    <w:basedOn w:val="a"/>
    <w:uiPriority w:val="99"/>
    <w:rsid w:val="00DC26F1"/>
    <w:pPr>
      <w:widowControl w:val="0"/>
      <w:tabs>
        <w:tab w:val="left" w:pos="1405"/>
      </w:tabs>
      <w:autoSpaceDE w:val="0"/>
      <w:autoSpaceDN w:val="0"/>
      <w:adjustRightInd w:val="0"/>
      <w:spacing w:line="281" w:lineRule="exact"/>
      <w:ind w:firstLine="34"/>
    </w:pPr>
    <w:rPr>
      <w:rFonts w:cs="Arial"/>
      <w:sz w:val="22"/>
      <w:szCs w:val="22"/>
    </w:rPr>
  </w:style>
  <w:style w:type="paragraph" w:customStyle="1" w:styleId="Style7">
    <w:name w:val="Style7"/>
    <w:basedOn w:val="a"/>
    <w:uiPriority w:val="99"/>
    <w:rsid w:val="00DC26F1"/>
    <w:pPr>
      <w:widowControl w:val="0"/>
      <w:tabs>
        <w:tab w:val="left" w:pos="1405"/>
      </w:tabs>
      <w:autoSpaceDE w:val="0"/>
      <w:autoSpaceDN w:val="0"/>
      <w:adjustRightInd w:val="0"/>
      <w:spacing w:line="305" w:lineRule="exact"/>
      <w:ind w:firstLine="530"/>
      <w:jc w:val="both"/>
    </w:pPr>
    <w:rPr>
      <w:rFonts w:cs="Arial"/>
      <w:sz w:val="22"/>
      <w:szCs w:val="22"/>
    </w:rPr>
  </w:style>
  <w:style w:type="paragraph" w:customStyle="1" w:styleId="Style8">
    <w:name w:val="Style8"/>
    <w:basedOn w:val="a"/>
    <w:uiPriority w:val="99"/>
    <w:rsid w:val="00DC26F1"/>
    <w:pPr>
      <w:widowControl w:val="0"/>
      <w:tabs>
        <w:tab w:val="left" w:pos="1405"/>
      </w:tabs>
      <w:autoSpaceDE w:val="0"/>
      <w:autoSpaceDN w:val="0"/>
      <w:adjustRightInd w:val="0"/>
      <w:spacing w:line="322" w:lineRule="exact"/>
      <w:ind w:firstLine="708"/>
      <w:jc w:val="both"/>
    </w:pPr>
    <w:rPr>
      <w:rFonts w:cs="Arial"/>
      <w:sz w:val="22"/>
      <w:szCs w:val="22"/>
    </w:rPr>
  </w:style>
  <w:style w:type="paragraph" w:customStyle="1" w:styleId="afe">
    <w:name w:val="Нормальный"/>
    <w:uiPriority w:val="99"/>
    <w:rsid w:val="00DC26F1"/>
    <w:pPr>
      <w:widowControl w:val="0"/>
      <w:autoSpaceDE w:val="0"/>
      <w:autoSpaceDN w:val="0"/>
      <w:adjustRightInd w:val="0"/>
    </w:pPr>
    <w:rPr>
      <w:color w:val="000000"/>
      <w:sz w:val="24"/>
      <w:szCs w:val="24"/>
    </w:rPr>
  </w:style>
  <w:style w:type="character" w:customStyle="1" w:styleId="FontStyle16">
    <w:name w:val="Font Style16"/>
    <w:uiPriority w:val="99"/>
    <w:rsid w:val="00DC26F1"/>
    <w:rPr>
      <w:rFonts w:ascii="Times New Roman" w:hAnsi="Times New Roman"/>
      <w:sz w:val="26"/>
    </w:rPr>
  </w:style>
  <w:style w:type="character" w:customStyle="1" w:styleId="FontStyle17">
    <w:name w:val="Font Style17"/>
    <w:uiPriority w:val="99"/>
    <w:rsid w:val="00DC26F1"/>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533154556">
      <w:marLeft w:val="0"/>
      <w:marRight w:val="0"/>
      <w:marTop w:val="0"/>
      <w:marBottom w:val="0"/>
      <w:divBdr>
        <w:top w:val="none" w:sz="0" w:space="0" w:color="auto"/>
        <w:left w:val="none" w:sz="0" w:space="0" w:color="auto"/>
        <w:bottom w:val="none" w:sz="0" w:space="0" w:color="auto"/>
        <w:right w:val="none" w:sz="0" w:space="0" w:color="auto"/>
      </w:divBdr>
    </w:div>
    <w:div w:id="533154557">
      <w:marLeft w:val="0"/>
      <w:marRight w:val="0"/>
      <w:marTop w:val="0"/>
      <w:marBottom w:val="0"/>
      <w:divBdr>
        <w:top w:val="none" w:sz="0" w:space="0" w:color="auto"/>
        <w:left w:val="none" w:sz="0" w:space="0" w:color="auto"/>
        <w:bottom w:val="none" w:sz="0" w:space="0" w:color="auto"/>
        <w:right w:val="none" w:sz="0" w:space="0" w:color="auto"/>
      </w:divBdr>
    </w:div>
    <w:div w:id="533154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2098</Words>
  <Characters>16712</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Альпер Екатерина Сергеевна</dc:creator>
  <cp:keywords/>
  <dc:description/>
  <cp:lastModifiedBy>Zakupki</cp:lastModifiedBy>
  <cp:revision>40</cp:revision>
  <cp:lastPrinted>2015-12-30T09:53:00Z</cp:lastPrinted>
  <dcterms:created xsi:type="dcterms:W3CDTF">2016-04-26T07:31:00Z</dcterms:created>
  <dcterms:modified xsi:type="dcterms:W3CDTF">2016-06-30T06:30:00Z</dcterms:modified>
</cp:coreProperties>
</file>