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DA791A" w:rsidRDefault="00984B56" w:rsidP="00984B56">
      <w:pPr>
        <w:pStyle w:val="Postan"/>
        <w:rPr>
          <w:b/>
          <w:szCs w:val="28"/>
        </w:rPr>
      </w:pPr>
      <w:r>
        <w:rPr>
          <w:b/>
          <w:szCs w:val="28"/>
        </w:rPr>
        <w:t xml:space="preserve">  </w:t>
      </w:r>
      <w:r w:rsidR="003C2E5B">
        <w:rPr>
          <w:b/>
          <w:szCs w:val="28"/>
        </w:rPr>
        <w:t xml:space="preserve">                                 </w:t>
      </w:r>
      <w:r w:rsidRPr="00DA791A">
        <w:rPr>
          <w:b/>
          <w:szCs w:val="28"/>
        </w:rPr>
        <w:t>РОССИЙСКАЯ ФЕДЕРАЦИЯ</w:t>
      </w:r>
      <w:r w:rsidR="003C2E5B">
        <w:rPr>
          <w:b/>
          <w:szCs w:val="28"/>
        </w:rPr>
        <w:t xml:space="preserve">                       ПРОЕКТ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РОСТОВСКАЯ ОБЛАСТЬ</w:t>
      </w:r>
      <w:r w:rsidRPr="00DA791A">
        <w:rPr>
          <w:b/>
          <w:szCs w:val="28"/>
        </w:rPr>
        <w:br/>
        <w:t>ЗИМОВНИКОВСКИЙ РАЙОН</w:t>
      </w:r>
      <w:r w:rsidRPr="00DA791A">
        <w:rPr>
          <w:b/>
          <w:szCs w:val="28"/>
        </w:rPr>
        <w:br/>
        <w:t>МУНИЦИПАЛЬНОЕ ОБРАЗОВАНИЕ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«САВОСЬКИНСКОЕ СЕЛЬСКОЕ ПОСЕЛЕНИЕ»</w:t>
      </w:r>
    </w:p>
    <w:p w:rsidR="00984B56" w:rsidRPr="00DA791A" w:rsidRDefault="00984B56" w:rsidP="00984B56">
      <w:pPr>
        <w:pStyle w:val="Postan"/>
        <w:jc w:val="left"/>
        <w:rPr>
          <w:b/>
          <w:szCs w:val="28"/>
        </w:rPr>
      </w:pP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АДМИНИСТРАЦИЯ САВОСЬКИНСКОГО СЕЛЬСКОГО ПОСЕЛЕНИЯ</w:t>
      </w:r>
    </w:p>
    <w:p w:rsidR="00984B56" w:rsidRPr="00DA791A" w:rsidRDefault="00984B56" w:rsidP="00984B56">
      <w:pPr>
        <w:pStyle w:val="Postan"/>
        <w:rPr>
          <w:szCs w:val="28"/>
        </w:rPr>
      </w:pPr>
    </w:p>
    <w:p w:rsidR="00984B56" w:rsidRPr="00DA791A" w:rsidRDefault="00984B56" w:rsidP="00984B56">
      <w:pPr>
        <w:pStyle w:val="1"/>
        <w:rPr>
          <w:b/>
          <w:color w:val="000000"/>
          <w:szCs w:val="28"/>
        </w:rPr>
      </w:pPr>
      <w:r w:rsidRPr="00DA791A">
        <w:rPr>
          <w:b/>
          <w:color w:val="000000"/>
          <w:szCs w:val="28"/>
        </w:rPr>
        <w:t>ПОСТАНОВЛЕНИЕ</w:t>
      </w:r>
    </w:p>
    <w:p w:rsidR="00984B56" w:rsidRPr="00DA791A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DA791A" w:rsidRDefault="003C2E5B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EC0BCC">
        <w:rPr>
          <w:rFonts w:ascii="Times New Roman" w:hAnsi="Times New Roman" w:cs="Times New Roman"/>
          <w:sz w:val="28"/>
          <w:szCs w:val="28"/>
        </w:rPr>
        <w:t xml:space="preserve">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DA791A" w:rsidTr="00984B56">
        <w:trPr>
          <w:trHeight w:val="1998"/>
        </w:trPr>
        <w:tc>
          <w:tcPr>
            <w:tcW w:w="4701" w:type="dxa"/>
            <w:hideMark/>
          </w:tcPr>
          <w:p w:rsidR="00984B56" w:rsidRPr="00DA791A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DA7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B56" w:rsidRPr="00DA791A" w:rsidRDefault="006B05D5" w:rsidP="0026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6B05D5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DA791A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</w:t>
      </w:r>
      <w:proofErr w:type="gramStart"/>
      <w:r w:rsidRPr="00DA791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6"/>
        <w:gridCol w:w="7014"/>
      </w:tblGrid>
      <w:tr w:rsidR="00984B56" w:rsidRPr="00DA791A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 муниципальной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- Общий объём финансирования Программы составляет – 1256,4 тыс. рублей, из них: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100,8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     0,0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0,0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128,4 тыс. рублей; 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-  128,4тыс.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2027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DA791A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91A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DA79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«1284,0» заменить цифрами «1256,4»;</w:t>
      </w:r>
    </w:p>
    <w:p w:rsidR="00984B56" w:rsidRPr="00DA791A" w:rsidRDefault="00984B5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3) строку «в 2019 году -  128,4 тыс. рублей» заменить строкой «в 2019 году -  100,8 тыс. рублей»;</w:t>
      </w:r>
    </w:p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4) в приложении № 1 </w:t>
      </w:r>
      <w:proofErr w:type="gramStart"/>
      <w:r w:rsidRPr="00DA79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7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91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A79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A791A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2019-2030 годы» в 2019 году цифру «100,0» заменить цифрой «100,8».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   2.В ходе реализации   муниципальной  программы «</w:t>
      </w:r>
      <w:r w:rsidRPr="00DA791A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DA791A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</w:t>
      </w:r>
      <w:r w:rsidR="00260F71">
        <w:rPr>
          <w:rFonts w:ascii="Times New Roman" w:hAnsi="Times New Roman"/>
          <w:sz w:val="28"/>
          <w:szCs w:val="28"/>
        </w:rPr>
        <w:t xml:space="preserve">   </w:t>
      </w:r>
      <w:r w:rsidRPr="00DA791A">
        <w:rPr>
          <w:rFonts w:ascii="Times New Roman" w:hAnsi="Times New Roman"/>
          <w:sz w:val="28"/>
          <w:szCs w:val="28"/>
        </w:rPr>
        <w:t xml:space="preserve"> 3. Контроль  над выполнением постановления оставляю  за  собой.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B56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2264BD" w:rsidRPr="00DA791A" w:rsidRDefault="002264BD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264BD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>сельского  поселения                   И.А.</w:t>
      </w:r>
      <w:r w:rsidR="002264BD">
        <w:rPr>
          <w:rFonts w:ascii="Times New Roman" w:hAnsi="Times New Roman"/>
          <w:sz w:val="28"/>
          <w:szCs w:val="28"/>
        </w:rPr>
        <w:t xml:space="preserve"> </w:t>
      </w:r>
      <w:r w:rsidRPr="00DA791A">
        <w:rPr>
          <w:rFonts w:ascii="Times New Roman" w:hAnsi="Times New Roman"/>
          <w:sz w:val="28"/>
          <w:szCs w:val="28"/>
        </w:rPr>
        <w:t>Фроленко</w:t>
      </w:r>
    </w:p>
    <w:p w:rsidR="00565230" w:rsidRPr="00DA791A" w:rsidRDefault="00565230">
      <w:pPr>
        <w:rPr>
          <w:rFonts w:ascii="Times New Roman" w:hAnsi="Times New Roman" w:cs="Times New Roman"/>
          <w:sz w:val="28"/>
          <w:szCs w:val="28"/>
        </w:rPr>
      </w:pPr>
    </w:p>
    <w:sectPr w:rsidR="00565230" w:rsidRPr="00DA791A" w:rsidSect="00260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4B56"/>
    <w:rsid w:val="002264BD"/>
    <w:rsid w:val="00260F71"/>
    <w:rsid w:val="003A4609"/>
    <w:rsid w:val="003C2E5B"/>
    <w:rsid w:val="00565230"/>
    <w:rsid w:val="006B05D5"/>
    <w:rsid w:val="009270F7"/>
    <w:rsid w:val="00984B56"/>
    <w:rsid w:val="00A52877"/>
    <w:rsid w:val="00DA791A"/>
    <w:rsid w:val="00DC5069"/>
    <w:rsid w:val="00E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9</cp:revision>
  <dcterms:created xsi:type="dcterms:W3CDTF">2019-06-07T05:52:00Z</dcterms:created>
  <dcterms:modified xsi:type="dcterms:W3CDTF">2019-07-26T07:23:00Z</dcterms:modified>
</cp:coreProperties>
</file>