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2D" w:rsidRPr="007457F6" w:rsidRDefault="005E7A2D" w:rsidP="007918CC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РОССИЙСКАЯ ФЕДЕРАЦИЯ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РОСТОВСКАЯ ОБЛАСТЬ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ЗИМОВНИКОВСКИЙ РАЙОН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МУНИЦИПАЛЬНОЕ ОБРАЗОВАНИЕ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«САВОСЬКИНСКОЕ СЕЛЬСКОЕ ПОСЕЛЕНИЕ»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7918CC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 xml:space="preserve">АДМИНИСТРАЦИЯ 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САВОСЬКИНСКОГО СЕЛЬСКОГО ПОСЕЛЕНИЯ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РАСПОРЯЖЕНИЕ</w:t>
      </w:r>
    </w:p>
    <w:p w:rsidR="005E7A2D" w:rsidRPr="007457F6" w:rsidRDefault="005E7A2D" w:rsidP="007457F6">
      <w:pPr>
        <w:jc w:val="both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 xml:space="preserve"> </w:t>
      </w:r>
    </w:p>
    <w:p w:rsidR="005E7A2D" w:rsidRPr="001E1BCD" w:rsidRDefault="005E7A2D" w:rsidP="007457F6">
      <w:pPr>
        <w:jc w:val="both"/>
        <w:rPr>
          <w:sz w:val="28"/>
          <w:szCs w:val="28"/>
        </w:rPr>
      </w:pPr>
      <w:r w:rsidRPr="007457F6">
        <w:rPr>
          <w:b/>
          <w:sz w:val="28"/>
          <w:szCs w:val="28"/>
        </w:rPr>
        <w:t xml:space="preserve"> </w:t>
      </w:r>
      <w:r w:rsidR="005448D0" w:rsidRPr="001E1BCD">
        <w:rPr>
          <w:sz w:val="28"/>
          <w:szCs w:val="28"/>
        </w:rPr>
        <w:t>18</w:t>
      </w:r>
      <w:r w:rsidRPr="001E1BCD">
        <w:rPr>
          <w:sz w:val="28"/>
          <w:szCs w:val="28"/>
        </w:rPr>
        <w:t>.</w:t>
      </w:r>
      <w:r w:rsidR="005448D0" w:rsidRPr="001E1BCD">
        <w:rPr>
          <w:sz w:val="28"/>
          <w:szCs w:val="28"/>
        </w:rPr>
        <w:t>0</w:t>
      </w:r>
      <w:r w:rsidRPr="001E1BCD">
        <w:rPr>
          <w:sz w:val="28"/>
          <w:szCs w:val="28"/>
        </w:rPr>
        <w:t>1</w:t>
      </w:r>
      <w:r w:rsidR="005448D0" w:rsidRPr="001E1BCD">
        <w:rPr>
          <w:sz w:val="28"/>
          <w:szCs w:val="28"/>
        </w:rPr>
        <w:t>.2021</w:t>
      </w:r>
      <w:r w:rsidR="00523423" w:rsidRPr="001E1BCD">
        <w:rPr>
          <w:sz w:val="28"/>
          <w:szCs w:val="28"/>
        </w:rPr>
        <w:t>.</w:t>
      </w:r>
      <w:r w:rsidRPr="001E1BCD">
        <w:rPr>
          <w:sz w:val="28"/>
          <w:szCs w:val="28"/>
        </w:rPr>
        <w:t xml:space="preserve">                </w:t>
      </w:r>
      <w:r w:rsidR="00523423" w:rsidRPr="001E1BCD">
        <w:rPr>
          <w:sz w:val="28"/>
          <w:szCs w:val="28"/>
        </w:rPr>
        <w:t xml:space="preserve">                 </w:t>
      </w:r>
      <w:r w:rsidR="005448D0" w:rsidRPr="001E1BCD">
        <w:rPr>
          <w:sz w:val="28"/>
          <w:szCs w:val="28"/>
        </w:rPr>
        <w:t xml:space="preserve">    №  3</w:t>
      </w:r>
      <w:r w:rsidR="00523423" w:rsidRPr="001E1BCD">
        <w:rPr>
          <w:sz w:val="28"/>
          <w:szCs w:val="28"/>
        </w:rPr>
        <w:t xml:space="preserve">                  </w:t>
      </w:r>
      <w:r w:rsidRPr="001E1BCD">
        <w:rPr>
          <w:sz w:val="28"/>
          <w:szCs w:val="28"/>
        </w:rPr>
        <w:t xml:space="preserve">                 х. Савоськин</w:t>
      </w:r>
    </w:p>
    <w:p w:rsidR="00DF58BA" w:rsidRPr="007457F6" w:rsidRDefault="00DF58BA" w:rsidP="007457F6">
      <w:pPr>
        <w:tabs>
          <w:tab w:val="left" w:pos="1960"/>
        </w:tabs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     </w:t>
      </w:r>
    </w:p>
    <w:p w:rsidR="007918CC" w:rsidRDefault="007918CC" w:rsidP="007457F6">
      <w:pPr>
        <w:jc w:val="both"/>
        <w:rPr>
          <w:b/>
          <w:sz w:val="28"/>
          <w:szCs w:val="28"/>
        </w:rPr>
      </w:pPr>
    </w:p>
    <w:tbl>
      <w:tblPr>
        <w:tblW w:w="0" w:type="auto"/>
        <w:tblInd w:w="132" w:type="dxa"/>
        <w:tblLook w:val="0000"/>
      </w:tblPr>
      <w:tblGrid>
        <w:gridCol w:w="4800"/>
      </w:tblGrid>
      <w:tr w:rsidR="007918CC" w:rsidTr="007918C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0" w:type="dxa"/>
          </w:tcPr>
          <w:p w:rsidR="007918CC" w:rsidRPr="0087160D" w:rsidRDefault="0087160D" w:rsidP="0087160D">
            <w:pPr>
              <w:jc w:val="both"/>
              <w:rPr>
                <w:sz w:val="28"/>
                <w:szCs w:val="28"/>
              </w:rPr>
            </w:pPr>
            <w:r w:rsidRPr="0087160D">
              <w:rPr>
                <w:sz w:val="28"/>
                <w:szCs w:val="28"/>
              </w:rPr>
              <w:t>Об  утверждении  Плана</w:t>
            </w:r>
            <w:r>
              <w:rPr>
                <w:sz w:val="28"/>
                <w:szCs w:val="28"/>
              </w:rPr>
              <w:t>-</w:t>
            </w:r>
            <w:r w:rsidRPr="0087160D">
              <w:rPr>
                <w:sz w:val="28"/>
                <w:szCs w:val="28"/>
              </w:rPr>
              <w:t>графика</w:t>
            </w:r>
            <w:r>
              <w:rPr>
                <w:sz w:val="28"/>
                <w:szCs w:val="28"/>
              </w:rPr>
              <w:t xml:space="preserve"> </w:t>
            </w:r>
            <w:r w:rsidRPr="0087160D">
              <w:rPr>
                <w:sz w:val="28"/>
                <w:szCs w:val="28"/>
              </w:rPr>
              <w:t>закупок, товаров, работ, услуг для</w:t>
            </w:r>
            <w:r>
              <w:rPr>
                <w:sz w:val="28"/>
                <w:szCs w:val="28"/>
              </w:rPr>
              <w:t xml:space="preserve"> </w:t>
            </w:r>
            <w:r w:rsidRPr="0087160D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7160D">
              <w:rPr>
                <w:sz w:val="28"/>
                <w:szCs w:val="28"/>
              </w:rPr>
              <w:t>нужд субъектов Российской</w:t>
            </w:r>
            <w:r>
              <w:rPr>
                <w:sz w:val="28"/>
                <w:szCs w:val="28"/>
              </w:rPr>
              <w:t xml:space="preserve"> </w:t>
            </w:r>
            <w:r w:rsidRPr="0087160D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</w:t>
            </w:r>
            <w:r w:rsidRPr="0087160D">
              <w:rPr>
                <w:sz w:val="28"/>
                <w:szCs w:val="28"/>
              </w:rPr>
              <w:t>и муниципальных нужд на</w:t>
            </w:r>
            <w:r>
              <w:rPr>
                <w:sz w:val="28"/>
                <w:szCs w:val="28"/>
              </w:rPr>
              <w:t xml:space="preserve"> </w:t>
            </w:r>
            <w:r w:rsidRPr="0087160D">
              <w:rPr>
                <w:sz w:val="28"/>
                <w:szCs w:val="28"/>
              </w:rPr>
              <w:t>2021 финансовый год и  плановый период 2022 и 2023 годы</w:t>
            </w:r>
            <w:r w:rsidRPr="007457F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918CC" w:rsidRDefault="007918CC" w:rsidP="007457F6">
      <w:pPr>
        <w:jc w:val="both"/>
        <w:rPr>
          <w:b/>
          <w:sz w:val="28"/>
          <w:szCs w:val="28"/>
        </w:rPr>
      </w:pPr>
    </w:p>
    <w:p w:rsidR="00DF58BA" w:rsidRPr="007457F6" w:rsidRDefault="00DF58BA" w:rsidP="007457F6">
      <w:pPr>
        <w:ind w:firstLine="900"/>
        <w:jc w:val="both"/>
        <w:rPr>
          <w:sz w:val="28"/>
          <w:szCs w:val="28"/>
        </w:rPr>
      </w:pPr>
    </w:p>
    <w:p w:rsidR="00DF58BA" w:rsidRPr="007457F6" w:rsidRDefault="0087160D" w:rsidP="00745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58BA" w:rsidRPr="007457F6">
        <w:rPr>
          <w:sz w:val="28"/>
          <w:szCs w:val="28"/>
        </w:rPr>
        <w:t>В целях реализации Федеральн</w:t>
      </w:r>
      <w:r>
        <w:rPr>
          <w:sz w:val="28"/>
          <w:szCs w:val="28"/>
        </w:rPr>
        <w:t>ого закона   от  05.04.2013</w:t>
      </w:r>
      <w:r w:rsidR="00DF58BA" w:rsidRPr="007457F6">
        <w:rPr>
          <w:sz w:val="28"/>
          <w:szCs w:val="28"/>
        </w:rPr>
        <w:t xml:space="preserve">. № 44 – ФЗ «О  контрактной системе в сфере закупок товаров, работ, услуг для обеспечения государственных и муниципальных нужд» </w:t>
      </w:r>
    </w:p>
    <w:p w:rsidR="00DF58BA" w:rsidRPr="007457F6" w:rsidRDefault="00DF58BA" w:rsidP="007457F6">
      <w:pPr>
        <w:ind w:firstLine="900"/>
        <w:jc w:val="both"/>
        <w:rPr>
          <w:b/>
          <w:sz w:val="28"/>
          <w:szCs w:val="28"/>
        </w:rPr>
      </w:pPr>
    </w:p>
    <w:p w:rsidR="00DF58BA" w:rsidRPr="007457F6" w:rsidRDefault="00DF58BA" w:rsidP="007457F6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1. Утвердить План</w:t>
      </w:r>
      <w:r w:rsidR="008E3739" w:rsidRPr="007457F6">
        <w:rPr>
          <w:sz w:val="28"/>
          <w:szCs w:val="28"/>
        </w:rPr>
        <w:t>-график заку</w:t>
      </w:r>
      <w:r w:rsidRPr="007457F6">
        <w:rPr>
          <w:sz w:val="28"/>
          <w:szCs w:val="28"/>
        </w:rPr>
        <w:t xml:space="preserve">пок товаров, работ, услуг для обеспечения  нужд </w:t>
      </w:r>
      <w:r w:rsidR="005E7A2D" w:rsidRPr="007457F6">
        <w:rPr>
          <w:sz w:val="28"/>
          <w:szCs w:val="28"/>
        </w:rPr>
        <w:t xml:space="preserve">Савоськинского </w:t>
      </w:r>
      <w:r w:rsidR="000B75F9" w:rsidRPr="007457F6">
        <w:rPr>
          <w:sz w:val="28"/>
          <w:szCs w:val="28"/>
        </w:rPr>
        <w:t xml:space="preserve">сельского поселения </w:t>
      </w:r>
      <w:r w:rsidR="00DE7A3D">
        <w:rPr>
          <w:sz w:val="28"/>
          <w:szCs w:val="28"/>
        </w:rPr>
        <w:t xml:space="preserve"> на 2021</w:t>
      </w:r>
      <w:r w:rsidRPr="007457F6">
        <w:rPr>
          <w:sz w:val="28"/>
          <w:szCs w:val="28"/>
        </w:rPr>
        <w:t xml:space="preserve"> финан</w:t>
      </w:r>
      <w:r w:rsidR="00DE7A3D">
        <w:rPr>
          <w:sz w:val="28"/>
          <w:szCs w:val="28"/>
        </w:rPr>
        <w:t>совый год и плановый период 2022</w:t>
      </w:r>
      <w:r w:rsidR="00EB7D70" w:rsidRPr="007457F6">
        <w:rPr>
          <w:sz w:val="28"/>
          <w:szCs w:val="28"/>
        </w:rPr>
        <w:t xml:space="preserve"> и 202</w:t>
      </w:r>
      <w:r w:rsidR="00DE7A3D">
        <w:rPr>
          <w:sz w:val="28"/>
          <w:szCs w:val="28"/>
        </w:rPr>
        <w:t>3</w:t>
      </w:r>
      <w:r w:rsidR="00EB7D70" w:rsidRPr="007457F6">
        <w:rPr>
          <w:sz w:val="28"/>
          <w:szCs w:val="28"/>
        </w:rPr>
        <w:t xml:space="preserve"> </w:t>
      </w:r>
      <w:r w:rsidR="00523423" w:rsidRPr="007457F6">
        <w:rPr>
          <w:sz w:val="28"/>
          <w:szCs w:val="28"/>
        </w:rPr>
        <w:t xml:space="preserve"> годы</w:t>
      </w:r>
      <w:r w:rsidRPr="007457F6">
        <w:rPr>
          <w:sz w:val="28"/>
          <w:szCs w:val="28"/>
        </w:rPr>
        <w:t xml:space="preserve"> (Приложение № 1). </w:t>
      </w:r>
    </w:p>
    <w:p w:rsidR="00DF58BA" w:rsidRPr="007457F6" w:rsidRDefault="00DF58BA" w:rsidP="007457F6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 Разместить План</w:t>
      </w:r>
      <w:r w:rsidR="008E3739" w:rsidRPr="007457F6">
        <w:rPr>
          <w:sz w:val="28"/>
          <w:szCs w:val="28"/>
        </w:rPr>
        <w:t>-график</w:t>
      </w:r>
      <w:r w:rsidRPr="007457F6">
        <w:rPr>
          <w:sz w:val="28"/>
          <w:szCs w:val="28"/>
        </w:rPr>
        <w:t xml:space="preserve"> закупок товаров, работ, услуг для обеспечения  нужд </w:t>
      </w:r>
      <w:r w:rsidR="005E7A2D" w:rsidRPr="007457F6">
        <w:rPr>
          <w:sz w:val="28"/>
          <w:szCs w:val="28"/>
        </w:rPr>
        <w:t xml:space="preserve">Савоськинского </w:t>
      </w:r>
      <w:r w:rsidR="00DE7A3D">
        <w:rPr>
          <w:sz w:val="28"/>
          <w:szCs w:val="28"/>
        </w:rPr>
        <w:t>сельского поселения  на 2021</w:t>
      </w:r>
      <w:r w:rsidR="000B75F9" w:rsidRPr="007457F6">
        <w:rPr>
          <w:sz w:val="28"/>
          <w:szCs w:val="28"/>
        </w:rPr>
        <w:t xml:space="preserve"> фина</w:t>
      </w:r>
      <w:r w:rsidR="0010405B" w:rsidRPr="007457F6">
        <w:rPr>
          <w:sz w:val="28"/>
          <w:szCs w:val="28"/>
        </w:rPr>
        <w:t>н</w:t>
      </w:r>
      <w:r w:rsidR="00DE7A3D">
        <w:rPr>
          <w:sz w:val="28"/>
          <w:szCs w:val="28"/>
        </w:rPr>
        <w:t>совый год и плановый период 2022</w:t>
      </w:r>
      <w:r w:rsidR="0010405B" w:rsidRPr="007457F6">
        <w:rPr>
          <w:sz w:val="28"/>
          <w:szCs w:val="28"/>
        </w:rPr>
        <w:t xml:space="preserve">  и 202</w:t>
      </w:r>
      <w:r w:rsidR="00DE7A3D">
        <w:rPr>
          <w:sz w:val="28"/>
          <w:szCs w:val="28"/>
        </w:rPr>
        <w:t>3</w:t>
      </w:r>
      <w:r w:rsidR="000B75F9" w:rsidRPr="007457F6">
        <w:rPr>
          <w:sz w:val="28"/>
          <w:szCs w:val="28"/>
        </w:rPr>
        <w:t xml:space="preserve"> год</w:t>
      </w:r>
      <w:r w:rsidR="00523423" w:rsidRPr="007457F6">
        <w:rPr>
          <w:sz w:val="28"/>
          <w:szCs w:val="28"/>
        </w:rPr>
        <w:t xml:space="preserve">ы </w:t>
      </w:r>
      <w:r w:rsidR="000B75F9" w:rsidRPr="007457F6">
        <w:rPr>
          <w:sz w:val="28"/>
          <w:szCs w:val="28"/>
        </w:rPr>
        <w:t xml:space="preserve"> </w:t>
      </w:r>
      <w:r w:rsidRPr="007457F6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7457F6">
          <w:rPr>
            <w:rStyle w:val="a3"/>
            <w:sz w:val="28"/>
            <w:szCs w:val="28"/>
            <w:lang w:val="en-US"/>
          </w:rPr>
          <w:t>www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zakupki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gov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ru</w:t>
        </w:r>
      </w:hyperlink>
      <w:r w:rsidRPr="007457F6">
        <w:rPr>
          <w:sz w:val="28"/>
          <w:szCs w:val="28"/>
        </w:rPr>
        <w:t xml:space="preserve"> </w:t>
      </w:r>
      <w:r w:rsidR="008E3739" w:rsidRPr="007457F6">
        <w:rPr>
          <w:sz w:val="28"/>
          <w:szCs w:val="28"/>
        </w:rPr>
        <w:t>в трёх дневный срок.</w:t>
      </w:r>
    </w:p>
    <w:p w:rsidR="00DF58BA" w:rsidRPr="007457F6" w:rsidRDefault="008E3739" w:rsidP="007457F6">
      <w:pPr>
        <w:ind w:firstLine="708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3</w:t>
      </w:r>
      <w:r w:rsidR="00DF58BA" w:rsidRPr="007457F6">
        <w:rPr>
          <w:sz w:val="28"/>
          <w:szCs w:val="28"/>
        </w:rPr>
        <w:t>. Контроль</w:t>
      </w:r>
      <w:r w:rsidR="00EE0C8A" w:rsidRPr="007457F6">
        <w:rPr>
          <w:sz w:val="28"/>
          <w:szCs w:val="28"/>
        </w:rPr>
        <w:t xml:space="preserve"> </w:t>
      </w:r>
      <w:r w:rsidR="00EB7D70" w:rsidRPr="007457F6">
        <w:rPr>
          <w:sz w:val="28"/>
          <w:szCs w:val="28"/>
        </w:rPr>
        <w:t xml:space="preserve"> за исполнением данного распоряжения </w:t>
      </w:r>
      <w:r w:rsidR="00DF58BA" w:rsidRPr="007457F6">
        <w:rPr>
          <w:sz w:val="28"/>
          <w:szCs w:val="28"/>
        </w:rPr>
        <w:t xml:space="preserve"> оставляю за собой.</w:t>
      </w:r>
    </w:p>
    <w:p w:rsidR="00DF58BA" w:rsidRPr="007457F6" w:rsidRDefault="00DF58BA" w:rsidP="007457F6">
      <w:pPr>
        <w:ind w:firstLine="708"/>
        <w:jc w:val="both"/>
        <w:rPr>
          <w:sz w:val="28"/>
          <w:szCs w:val="28"/>
        </w:rPr>
      </w:pPr>
    </w:p>
    <w:p w:rsidR="00DF58BA" w:rsidRPr="007457F6" w:rsidRDefault="00DF58BA" w:rsidP="007457F6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DF58BA" w:rsidRPr="007457F6" w:rsidRDefault="00DF58BA" w:rsidP="007457F6">
      <w:pPr>
        <w:jc w:val="both"/>
        <w:rPr>
          <w:b/>
          <w:sz w:val="28"/>
          <w:szCs w:val="28"/>
        </w:rPr>
      </w:pPr>
    </w:p>
    <w:p w:rsidR="005E7A2D" w:rsidRPr="007457F6" w:rsidRDefault="00DF58B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</w:t>
      </w:r>
      <w:r w:rsidR="008E3739" w:rsidRPr="007457F6">
        <w:rPr>
          <w:sz w:val="28"/>
          <w:szCs w:val="28"/>
        </w:rPr>
        <w:t xml:space="preserve">Администрации </w:t>
      </w:r>
    </w:p>
    <w:p w:rsidR="0087160D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</w:p>
    <w:p w:rsidR="00DF58BA" w:rsidRPr="007457F6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сельского </w:t>
      </w:r>
      <w:r w:rsidR="00DF58BA" w:rsidRPr="007457F6">
        <w:rPr>
          <w:sz w:val="28"/>
          <w:szCs w:val="28"/>
        </w:rPr>
        <w:t xml:space="preserve">поселения  </w:t>
      </w:r>
      <w:r w:rsidR="00AE41E3" w:rsidRPr="007457F6">
        <w:rPr>
          <w:sz w:val="28"/>
          <w:szCs w:val="28"/>
        </w:rPr>
        <w:t xml:space="preserve">                         </w:t>
      </w:r>
      <w:r w:rsidRPr="007457F6">
        <w:rPr>
          <w:sz w:val="28"/>
          <w:szCs w:val="28"/>
        </w:rPr>
        <w:t>И. А. Фроленко</w:t>
      </w:r>
      <w:r w:rsidR="00AE41E3" w:rsidRPr="007457F6">
        <w:rPr>
          <w:sz w:val="28"/>
          <w:szCs w:val="28"/>
        </w:rPr>
        <w:t xml:space="preserve">                               </w:t>
      </w:r>
      <w:r w:rsidR="008E3739" w:rsidRPr="007457F6">
        <w:rPr>
          <w:sz w:val="28"/>
          <w:szCs w:val="28"/>
        </w:rPr>
        <w:t xml:space="preserve">              </w:t>
      </w:r>
    </w:p>
    <w:p w:rsidR="005E7A2D" w:rsidRPr="007457F6" w:rsidRDefault="005E7A2D" w:rsidP="007457F6">
      <w:pPr>
        <w:jc w:val="both"/>
        <w:rPr>
          <w:sz w:val="28"/>
          <w:szCs w:val="28"/>
        </w:rPr>
      </w:pPr>
    </w:p>
    <w:p w:rsidR="00503AF8" w:rsidRPr="007457F6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  </w:t>
      </w:r>
      <w:r w:rsidR="003B0FB8" w:rsidRPr="007457F6">
        <w:rPr>
          <w:sz w:val="28"/>
          <w:szCs w:val="28"/>
        </w:rPr>
        <w:t xml:space="preserve">                    </w:t>
      </w:r>
    </w:p>
    <w:p w:rsidR="005E7A2D" w:rsidRPr="007457F6" w:rsidRDefault="0032615C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lastRenderedPageBreak/>
        <w:t xml:space="preserve">   </w:t>
      </w:r>
      <w:r w:rsidR="00C05CE8" w:rsidRPr="007457F6">
        <w:rPr>
          <w:sz w:val="28"/>
          <w:szCs w:val="28"/>
        </w:rPr>
        <w:t xml:space="preserve">                              </w:t>
      </w:r>
      <w:r w:rsidR="00151C45" w:rsidRPr="007457F6">
        <w:rPr>
          <w:sz w:val="28"/>
          <w:szCs w:val="28"/>
        </w:rPr>
        <w:t xml:space="preserve"> </w:t>
      </w:r>
      <w:r w:rsidR="005E7A2D" w:rsidRPr="007457F6">
        <w:rPr>
          <w:sz w:val="28"/>
          <w:szCs w:val="28"/>
        </w:rPr>
        <w:t>Приложение</w:t>
      </w:r>
      <w:r w:rsidR="00151C45" w:rsidRPr="007457F6">
        <w:rPr>
          <w:sz w:val="28"/>
          <w:szCs w:val="28"/>
        </w:rPr>
        <w:t xml:space="preserve"> № 1</w:t>
      </w:r>
    </w:p>
    <w:p w:rsidR="005E7A2D" w:rsidRPr="007457F6" w:rsidRDefault="005E7A2D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                                </w:t>
      </w:r>
      <w:r w:rsidR="003B0FB8" w:rsidRPr="007457F6">
        <w:rPr>
          <w:sz w:val="28"/>
          <w:szCs w:val="28"/>
        </w:rPr>
        <w:t xml:space="preserve">                 </w:t>
      </w:r>
      <w:r w:rsidR="002354C6" w:rsidRPr="007457F6">
        <w:rPr>
          <w:sz w:val="28"/>
          <w:szCs w:val="28"/>
        </w:rPr>
        <w:t xml:space="preserve">к распоряжению </w:t>
      </w:r>
      <w:r w:rsidRPr="007457F6">
        <w:rPr>
          <w:sz w:val="28"/>
          <w:szCs w:val="28"/>
        </w:rPr>
        <w:t xml:space="preserve"> Администрации </w:t>
      </w:r>
    </w:p>
    <w:p w:rsidR="005E7A2D" w:rsidRPr="007457F6" w:rsidRDefault="00151C45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  <w:r w:rsidR="005E7A2D" w:rsidRPr="007457F6">
        <w:rPr>
          <w:sz w:val="28"/>
          <w:szCs w:val="28"/>
        </w:rPr>
        <w:t xml:space="preserve"> сельского поселения</w:t>
      </w:r>
    </w:p>
    <w:p w:rsidR="005E7A2D" w:rsidRPr="007457F6" w:rsidRDefault="005E7A2D" w:rsidP="00503AF8">
      <w:pPr>
        <w:ind w:firstLine="540"/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</w:t>
      </w:r>
      <w:r w:rsidR="003B0FB8" w:rsidRPr="007457F6">
        <w:rPr>
          <w:sz w:val="28"/>
          <w:szCs w:val="28"/>
        </w:rPr>
        <w:t xml:space="preserve">                  </w:t>
      </w:r>
      <w:r w:rsidRPr="007457F6">
        <w:rPr>
          <w:sz w:val="28"/>
          <w:szCs w:val="28"/>
        </w:rPr>
        <w:t xml:space="preserve"> от </w:t>
      </w:r>
      <w:r w:rsidR="005448D0">
        <w:rPr>
          <w:sz w:val="28"/>
          <w:szCs w:val="28"/>
        </w:rPr>
        <w:t>18</w:t>
      </w:r>
      <w:r w:rsidRPr="007457F6">
        <w:rPr>
          <w:sz w:val="28"/>
          <w:szCs w:val="28"/>
        </w:rPr>
        <w:t>.</w:t>
      </w:r>
      <w:r w:rsidR="005448D0">
        <w:rPr>
          <w:sz w:val="28"/>
          <w:szCs w:val="28"/>
        </w:rPr>
        <w:t>0</w:t>
      </w:r>
      <w:r w:rsidRPr="007457F6">
        <w:rPr>
          <w:sz w:val="28"/>
          <w:szCs w:val="28"/>
        </w:rPr>
        <w:t>1</w:t>
      </w:r>
      <w:r w:rsidR="00523423" w:rsidRPr="007457F6">
        <w:rPr>
          <w:sz w:val="28"/>
          <w:szCs w:val="28"/>
        </w:rPr>
        <w:t>.202</w:t>
      </w:r>
      <w:r w:rsidR="005448D0">
        <w:rPr>
          <w:sz w:val="28"/>
          <w:szCs w:val="28"/>
        </w:rPr>
        <w:t>1</w:t>
      </w:r>
      <w:r w:rsidR="00503AF8">
        <w:rPr>
          <w:sz w:val="28"/>
          <w:szCs w:val="28"/>
        </w:rPr>
        <w:t>.</w:t>
      </w:r>
      <w:r w:rsidRPr="007457F6">
        <w:rPr>
          <w:sz w:val="28"/>
          <w:szCs w:val="28"/>
        </w:rPr>
        <w:t xml:space="preserve">  № </w:t>
      </w:r>
      <w:r w:rsidR="005448D0">
        <w:rPr>
          <w:sz w:val="28"/>
          <w:szCs w:val="28"/>
        </w:rPr>
        <w:t>3</w:t>
      </w:r>
    </w:p>
    <w:p w:rsidR="005E7A2D" w:rsidRPr="007457F6" w:rsidRDefault="005E7A2D" w:rsidP="007457F6">
      <w:pPr>
        <w:ind w:firstLine="540"/>
        <w:jc w:val="both"/>
        <w:rPr>
          <w:sz w:val="28"/>
          <w:szCs w:val="28"/>
        </w:rPr>
      </w:pPr>
    </w:p>
    <w:p w:rsidR="005E7A2D" w:rsidRPr="00503AF8" w:rsidRDefault="00D03D5C" w:rsidP="00503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7" w:history="1">
        <w:r w:rsidR="005E7A2D" w:rsidRPr="00503AF8">
          <w:rPr>
            <w:b/>
            <w:sz w:val="28"/>
            <w:szCs w:val="28"/>
          </w:rPr>
          <w:t>Порядок</w:t>
        </w:r>
      </w:hyperlink>
    </w:p>
    <w:p w:rsidR="005E7A2D" w:rsidRPr="00503AF8" w:rsidRDefault="005E7A2D" w:rsidP="00503A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3AF8">
        <w:rPr>
          <w:b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 </w:t>
      </w:r>
      <w:r w:rsidR="00B26470" w:rsidRPr="00503AF8">
        <w:rPr>
          <w:b/>
          <w:sz w:val="28"/>
          <w:szCs w:val="28"/>
        </w:rPr>
        <w:t xml:space="preserve">Савоськинского </w:t>
      </w:r>
      <w:r w:rsidRPr="00503AF8">
        <w:rPr>
          <w:b/>
          <w:sz w:val="28"/>
          <w:szCs w:val="28"/>
        </w:rPr>
        <w:t>сельского поселения</w:t>
      </w:r>
    </w:p>
    <w:p w:rsidR="005E7A2D" w:rsidRPr="007457F6" w:rsidRDefault="005E7A2D" w:rsidP="007457F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1. Настоящий Порядок определяет процедуру формирования, утверждения и ведения плана-графика закупок товаров, работ, услуг для обеспечения </w:t>
      </w:r>
      <w:r w:rsidRPr="007457F6">
        <w:rPr>
          <w:sz w:val="28"/>
          <w:szCs w:val="28"/>
        </w:rPr>
        <w:t xml:space="preserve">муниципальных нужд 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</w:t>
      </w:r>
      <w:r w:rsidRPr="007457F6">
        <w:rPr>
          <w:bCs/>
          <w:sz w:val="28"/>
          <w:szCs w:val="28"/>
        </w:rPr>
        <w:t xml:space="preserve"> (далее - план-график закупок).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 План-график закупок утверждается в течение 10 рабочих дней: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2.1. Муниципальным заказчиком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2.2. Муниципальными бюджетными учреждениями, созданными Администрацией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поселения, за исключением закупок, осуществляемых в соответствии с </w:t>
      </w:r>
      <w:hyperlink r:id="rId8" w:history="1">
        <w:r w:rsidRPr="007457F6">
          <w:rPr>
            <w:sz w:val="28"/>
            <w:szCs w:val="28"/>
          </w:rPr>
          <w:t>частями 2</w:t>
        </w:r>
      </w:hyperlink>
      <w:r w:rsidRPr="007457F6">
        <w:rPr>
          <w:sz w:val="28"/>
          <w:szCs w:val="28"/>
        </w:rPr>
        <w:t xml:space="preserve"> и </w:t>
      </w:r>
      <w:hyperlink r:id="rId9" w:history="1">
        <w:r w:rsidRPr="007457F6">
          <w:rPr>
            <w:sz w:val="28"/>
            <w:szCs w:val="28"/>
          </w:rPr>
          <w:t>6 статьи 15</w:t>
        </w:r>
      </w:hyperlink>
      <w:r w:rsidRPr="007457F6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- со дня утверждения плана финансово-хозяйственной деятельности.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2.3. Муниципальными бюджетными учреждениями, осуществляющими закупки в рамках переданных им  органами местного самоуправления полномочий муниципального заказчика по заключению и исполнению от имени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 муниципальных контрактов от лица указанных органов, в случаях, предусмотренных </w:t>
      </w:r>
      <w:hyperlink r:id="rId10" w:history="1">
        <w:r w:rsidRPr="007457F6">
          <w:rPr>
            <w:sz w:val="28"/>
            <w:szCs w:val="28"/>
          </w:rPr>
          <w:t>частью 6 статьи 15</w:t>
        </w:r>
      </w:hyperlink>
      <w:r w:rsidRPr="007457F6">
        <w:rPr>
          <w:sz w:val="28"/>
          <w:szCs w:val="28"/>
        </w:rPr>
        <w:t xml:space="preserve"> 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7457F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3. План-график закупок формируется заказчиками, указанными в пункте 2 настоящего Порядка, ежегодно на очередной финансовый год в соответствии с планом закупок 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>в срок не позднее 10 рабочих дней со дня принятия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Собранием депутатов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о бюджете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Зимовниковского района (далее - бюджет поселения) на очередной финансовый год и плановый период, с учётом следующих положений: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3.1. Муниципальный заказчик - в сроки, установленные главным распорядителем средств </w:t>
      </w:r>
      <w:r w:rsidRPr="007457F6">
        <w:rPr>
          <w:bCs/>
          <w:sz w:val="28"/>
          <w:szCs w:val="28"/>
        </w:rPr>
        <w:t>бюджета поселения</w:t>
      </w:r>
      <w:r w:rsidRPr="007457F6">
        <w:rPr>
          <w:sz w:val="28"/>
          <w:szCs w:val="28"/>
        </w:rPr>
        <w:t>, но не позднее сроков, установленных в пункте 3 настоящего Порядка: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lastRenderedPageBreak/>
        <w:t xml:space="preserve">формирует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утверждает сформированный план-график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3.2. Муниципальные учреждения, указанные в </w:t>
      </w:r>
      <w:hyperlink w:anchor="Par7" w:history="1">
        <w:r w:rsidRPr="007457F6">
          <w:rPr>
            <w:sz w:val="28"/>
            <w:szCs w:val="28"/>
          </w:rPr>
          <w:t>подпунктах 2.2, 2.3 пункта 2</w:t>
        </w:r>
      </w:hyperlink>
      <w:r w:rsidRPr="007457F6">
        <w:rPr>
          <w:sz w:val="28"/>
          <w:szCs w:val="28"/>
        </w:rPr>
        <w:t xml:space="preserve"> настоящего Порядка,-  в сроки, установленные органами, осуществляющими функции и полномочия их учредителя, но не позднее сроков, установленных в пункте 3 настоящего Порядка: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формируют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утверждают план-график закупок после их уточнения (при необходимости) и утверждения планов финансово-хозяйственной деятельности;</w:t>
      </w:r>
    </w:p>
    <w:p w:rsidR="005E7A2D" w:rsidRPr="007457F6" w:rsidRDefault="005E7A2D" w:rsidP="007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4.Формирование, утверждение и ведение плана-графика закупок заказчиками, указанными в </w:t>
      </w:r>
      <w:hyperlink w:anchor="P48" w:history="1">
        <w:r w:rsidRPr="007457F6">
          <w:rPr>
            <w:rFonts w:ascii="Times New Roman" w:hAnsi="Times New Roman" w:cs="Times New Roman"/>
            <w:sz w:val="28"/>
            <w:szCs w:val="28"/>
          </w:rPr>
          <w:t>подпункте 2.3 пункта 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5. 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1" w:history="1">
        <w:r w:rsidRPr="007457F6">
          <w:rPr>
            <w:sz w:val="28"/>
            <w:szCs w:val="28"/>
          </w:rPr>
          <w:t>статьей 111</w:t>
        </w:r>
      </w:hyperlink>
      <w:r w:rsidRPr="007457F6">
        <w:rPr>
          <w:sz w:val="28"/>
          <w:szCs w:val="28"/>
        </w:rPr>
        <w:t xml:space="preserve"> Федерального закона.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6. В случае если определение поставщиков (подрядчиков, исполнителей) для заказчиков,  указанных в </w:t>
      </w:r>
      <w:hyperlink w:anchor="Par10" w:history="1">
        <w:r w:rsidRPr="007457F6">
          <w:rPr>
            <w:sz w:val="28"/>
            <w:szCs w:val="28"/>
          </w:rPr>
          <w:t>пункте 2</w:t>
        </w:r>
      </w:hyperlink>
      <w:r w:rsidRPr="007457F6">
        <w:rPr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2" w:history="1">
        <w:r w:rsidRPr="007457F6">
          <w:rPr>
            <w:sz w:val="28"/>
            <w:szCs w:val="28"/>
          </w:rPr>
          <w:t>статьей 26</w:t>
        </w:r>
      </w:hyperlink>
      <w:r w:rsidRPr="007457F6">
        <w:rPr>
          <w:sz w:val="28"/>
          <w:szCs w:val="28"/>
        </w:rPr>
        <w:t xml:space="preserve"> Федерального закона,  то формирование плана-графика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5E7A2D" w:rsidRPr="007457F6" w:rsidRDefault="005E7A2D" w:rsidP="007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</w:t>
      </w:r>
      <w:r w:rsidRPr="007457F6">
        <w:rPr>
          <w:rFonts w:ascii="Times New Roman" w:hAnsi="Times New Roman" w:cs="Times New Roman"/>
          <w:sz w:val="28"/>
          <w:szCs w:val="28"/>
        </w:rPr>
        <w:lastRenderedPageBreak/>
        <w:t>планируются к заключению в течение года, на который утвержден план-график закупок.</w:t>
      </w:r>
    </w:p>
    <w:p w:rsidR="00503AF8" w:rsidRDefault="005E7A2D" w:rsidP="00503A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8. В случае если период осуществления закупки, включаемой в план-график закупок  заказчиков, указанных в пункте 2 настоящих требований,  в соответствии с бюджетным законодательством Российской Федерации,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E7A2D" w:rsidRPr="00503AF8" w:rsidRDefault="005E7A2D" w:rsidP="00503A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7F6">
        <w:rPr>
          <w:bCs/>
          <w:sz w:val="28"/>
          <w:szCs w:val="28"/>
        </w:rPr>
        <w:t>9. Ведение планов-графиков закупок заказчиками, указанными в пункте 2 настоящего Порядка, осуществляется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9.1. 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9.2.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9.3. Отмена заказчиком закупки, предусмотренной планом-графиком закупок;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9.4. Образовавшаяся экономия от использования в текущем финансовом году бюджетных ассигнований в соответствии с законодательством Российской Федерации.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9.5.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9.6. Реализация решения, принятого заказчиком по итогам обязательного общественного обсуждения закупки;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9.7. Возникновение обстоятельств, предвидеть которые на дату утверждения плана-графика закупок было невозможно;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 если в соответствии с Федеральным </w:t>
      </w:r>
      <w:hyperlink r:id="rId13" w:history="1">
        <w:r w:rsidRPr="007457F6">
          <w:rPr>
            <w:bCs/>
            <w:sz w:val="28"/>
            <w:szCs w:val="28"/>
          </w:rPr>
          <w:t>законом</w:t>
        </w:r>
      </w:hyperlink>
      <w:r w:rsidRPr="007457F6">
        <w:rPr>
          <w:bCs/>
          <w:sz w:val="28"/>
          <w:szCs w:val="28"/>
        </w:rPr>
        <w:t xml:space="preserve">  не предусмотрено размещение извещения об осуществлении закупки или </w:t>
      </w:r>
      <w:r w:rsidRPr="007457F6">
        <w:rPr>
          <w:bCs/>
          <w:sz w:val="28"/>
          <w:szCs w:val="28"/>
        </w:rPr>
        <w:lastRenderedPageBreak/>
        <w:t>направление приглашения принять участие в определении поставщика (подрядчика, исполнителя), - до даты заключения контракта.</w:t>
      </w:r>
    </w:p>
    <w:p w:rsidR="005E7A2D" w:rsidRPr="007457F6" w:rsidRDefault="005E7A2D" w:rsidP="007457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7457F6">
          <w:rPr>
            <w:bCs/>
            <w:sz w:val="28"/>
            <w:szCs w:val="28"/>
          </w:rPr>
          <w:t>статьей 82</w:t>
        </w:r>
      </w:hyperlink>
      <w:r w:rsidRPr="007457F6">
        <w:rPr>
          <w:bCs/>
          <w:sz w:val="28"/>
          <w:szCs w:val="28"/>
        </w:rPr>
        <w:t xml:space="preserve"> Федерального закона 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7457F6">
          <w:rPr>
            <w:bCs/>
            <w:sz w:val="28"/>
            <w:szCs w:val="28"/>
          </w:rPr>
          <w:t>пунктами 9</w:t>
        </w:r>
      </w:hyperlink>
      <w:r w:rsidRPr="007457F6">
        <w:rPr>
          <w:bCs/>
          <w:sz w:val="28"/>
          <w:szCs w:val="28"/>
        </w:rPr>
        <w:t xml:space="preserve"> и </w:t>
      </w:r>
      <w:hyperlink r:id="rId16" w:history="1">
        <w:r w:rsidRPr="007457F6">
          <w:rPr>
            <w:bCs/>
            <w:sz w:val="28"/>
            <w:szCs w:val="28"/>
          </w:rPr>
          <w:t>28 части 1 статьи 93</w:t>
        </w:r>
      </w:hyperlink>
      <w:r w:rsidRPr="007457F6">
        <w:rPr>
          <w:bCs/>
          <w:sz w:val="28"/>
          <w:szCs w:val="28"/>
        </w:rPr>
        <w:t xml:space="preserve"> Федерального закона - не позднее чем за один календарный день до даты заключения контракта.</w:t>
      </w:r>
    </w:p>
    <w:p w:rsidR="005E7A2D" w:rsidRPr="007457F6" w:rsidRDefault="005E7A2D" w:rsidP="007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7457F6">
        <w:rPr>
          <w:rFonts w:ascii="Times New Roman" w:hAnsi="Times New Roman" w:cs="Times New Roman"/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7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5E7A2D" w:rsidRPr="007457F6" w:rsidRDefault="005E7A2D" w:rsidP="007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8" w:history="1">
        <w:r w:rsidRPr="007457F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E7A2D" w:rsidRPr="007457F6" w:rsidRDefault="005E7A2D" w:rsidP="007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9" w:history="1">
        <w:r w:rsidRPr="007457F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0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E7A2D" w:rsidRPr="007457F6" w:rsidRDefault="005E7A2D" w:rsidP="007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 Порядок формирования, утверждения и ведения плана-графика закупок должен предусматривать соответствие включаемой в план-график закупок информации показателям плана закупок, в том числе:</w:t>
      </w:r>
    </w:p>
    <w:p w:rsidR="005E7A2D" w:rsidRPr="007457F6" w:rsidRDefault="005E7A2D" w:rsidP="007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13.1.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E7A2D" w:rsidRPr="007457F6" w:rsidRDefault="005E7A2D" w:rsidP="007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13.2.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E7A2D" w:rsidRPr="007457F6" w:rsidRDefault="005E7A2D" w:rsidP="007457F6">
      <w:pPr>
        <w:jc w:val="both"/>
        <w:rPr>
          <w:sz w:val="28"/>
          <w:szCs w:val="28"/>
        </w:rPr>
      </w:pPr>
    </w:p>
    <w:p w:rsidR="006D260A" w:rsidRPr="007457F6" w:rsidRDefault="006D260A" w:rsidP="007457F6">
      <w:pPr>
        <w:jc w:val="both"/>
        <w:rPr>
          <w:sz w:val="28"/>
          <w:szCs w:val="28"/>
        </w:rPr>
      </w:pPr>
    </w:p>
    <w:p w:rsidR="006D260A" w:rsidRPr="007457F6" w:rsidRDefault="006D260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Администрации </w:t>
      </w:r>
    </w:p>
    <w:p w:rsidR="0087160D" w:rsidRDefault="006D260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</w:p>
    <w:p w:rsidR="006D260A" w:rsidRPr="007457F6" w:rsidRDefault="006D260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сельского поселения                           И. А. Фроленко                                             </w:t>
      </w:r>
    </w:p>
    <w:p w:rsidR="006D260A" w:rsidRPr="007457F6" w:rsidRDefault="006D260A" w:rsidP="007457F6">
      <w:pPr>
        <w:jc w:val="both"/>
        <w:rPr>
          <w:sz w:val="28"/>
          <w:szCs w:val="28"/>
        </w:rPr>
      </w:pPr>
    </w:p>
    <w:sectPr w:rsidR="006D260A" w:rsidRPr="007457F6" w:rsidSect="007918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DD" w:rsidRDefault="00326BDD" w:rsidP="005E7A2D">
      <w:r>
        <w:separator/>
      </w:r>
    </w:p>
  </w:endnote>
  <w:endnote w:type="continuationSeparator" w:id="1">
    <w:p w:rsidR="00326BDD" w:rsidRDefault="00326BDD" w:rsidP="005E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DD" w:rsidRDefault="00326BDD" w:rsidP="005E7A2D">
      <w:r>
        <w:separator/>
      </w:r>
    </w:p>
  </w:footnote>
  <w:footnote w:type="continuationSeparator" w:id="1">
    <w:p w:rsidR="00326BDD" w:rsidRDefault="00326BDD" w:rsidP="005E7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8BA"/>
    <w:rsid w:val="00046686"/>
    <w:rsid w:val="00085095"/>
    <w:rsid w:val="000B75F9"/>
    <w:rsid w:val="0010405B"/>
    <w:rsid w:val="00151C45"/>
    <w:rsid w:val="00154D80"/>
    <w:rsid w:val="001E1BCD"/>
    <w:rsid w:val="001F0184"/>
    <w:rsid w:val="00220EF5"/>
    <w:rsid w:val="002354C6"/>
    <w:rsid w:val="0026029D"/>
    <w:rsid w:val="00286BD2"/>
    <w:rsid w:val="002B3068"/>
    <w:rsid w:val="002F3924"/>
    <w:rsid w:val="002F4080"/>
    <w:rsid w:val="00313AFE"/>
    <w:rsid w:val="0032615C"/>
    <w:rsid w:val="00326BDD"/>
    <w:rsid w:val="00382CA3"/>
    <w:rsid w:val="003B0FB8"/>
    <w:rsid w:val="003C56D2"/>
    <w:rsid w:val="003E5F79"/>
    <w:rsid w:val="0041651F"/>
    <w:rsid w:val="00484FDE"/>
    <w:rsid w:val="004D0214"/>
    <w:rsid w:val="004F0B3F"/>
    <w:rsid w:val="00503AF8"/>
    <w:rsid w:val="00511379"/>
    <w:rsid w:val="00523423"/>
    <w:rsid w:val="00533BF9"/>
    <w:rsid w:val="005448D0"/>
    <w:rsid w:val="0055052F"/>
    <w:rsid w:val="00553521"/>
    <w:rsid w:val="00574BED"/>
    <w:rsid w:val="005B4EAF"/>
    <w:rsid w:val="005E7A2D"/>
    <w:rsid w:val="005F095A"/>
    <w:rsid w:val="00625B25"/>
    <w:rsid w:val="006834AF"/>
    <w:rsid w:val="006D260A"/>
    <w:rsid w:val="007457F6"/>
    <w:rsid w:val="00747373"/>
    <w:rsid w:val="007918CC"/>
    <w:rsid w:val="007B7631"/>
    <w:rsid w:val="00844ECE"/>
    <w:rsid w:val="0087160D"/>
    <w:rsid w:val="008E3739"/>
    <w:rsid w:val="00995C41"/>
    <w:rsid w:val="00A819F0"/>
    <w:rsid w:val="00AA6176"/>
    <w:rsid w:val="00AE41E3"/>
    <w:rsid w:val="00AF08A3"/>
    <w:rsid w:val="00B15DBA"/>
    <w:rsid w:val="00B26470"/>
    <w:rsid w:val="00B6187C"/>
    <w:rsid w:val="00BC6717"/>
    <w:rsid w:val="00C05CE8"/>
    <w:rsid w:val="00C33B97"/>
    <w:rsid w:val="00D03D5C"/>
    <w:rsid w:val="00D16321"/>
    <w:rsid w:val="00D460F8"/>
    <w:rsid w:val="00DC736F"/>
    <w:rsid w:val="00DE7A3D"/>
    <w:rsid w:val="00DF5770"/>
    <w:rsid w:val="00DF58BA"/>
    <w:rsid w:val="00E02C03"/>
    <w:rsid w:val="00EB7D70"/>
    <w:rsid w:val="00ED17ED"/>
    <w:rsid w:val="00EE0C8A"/>
    <w:rsid w:val="00F56FA8"/>
    <w:rsid w:val="00F925F7"/>
    <w:rsid w:val="00FA4ADD"/>
    <w:rsid w:val="00FB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header"/>
    <w:basedOn w:val="a"/>
    <w:link w:val="a6"/>
    <w:uiPriority w:val="99"/>
    <w:semiHidden/>
    <w:unhideWhenUsed/>
    <w:rsid w:val="005E7A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7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C238F0E71DB6FA3DB2DE25717164892DEA00DC6C5E5D21C6D0EEF43E9083A271F75B26AE1498Df675I" TargetMode="External"/><Relationship Id="rId13" Type="http://schemas.openxmlformats.org/officeDocument/2006/relationships/hyperlink" Target="consultantplus://offline/ref=0E0C63F15577A2782823F90E4AFF13AAF769D17EDF456E4958362AF78Cv242H" TargetMode="External"/><Relationship Id="rId18" Type="http://schemas.openxmlformats.org/officeDocument/2006/relationships/hyperlink" Target="consultantplus://offline/ref=9DB360358D0AFF04C86C987998478638699D26ECF2692B49A7F1720CE64FED36E17F7BA290A03CFAe3g2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CF46557EDB6B0852C6B62BDA31A1B5D642ECE248F9CF691702834F9C07AFE9D7DDA078E5057B1B329201g93FH" TargetMode="External"/><Relationship Id="rId12" Type="http://schemas.openxmlformats.org/officeDocument/2006/relationships/hyperlink" Target="consultantplus://offline/ref=081C238F0E71DB6FA3DB2DE25717164892DEA00DC6C5E5D21C6D0EEF43E9083A271F75B26AE14A86f671I" TargetMode="External"/><Relationship Id="rId17" Type="http://schemas.openxmlformats.org/officeDocument/2006/relationships/hyperlink" Target="consultantplus://offline/ref=9DB360358D0AFF04C86C987998478638699D26ECF2692B49A7F1720CE64FED36E17F7BA290A03FFCe3g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0C63F15577A2782823F90E4AFF13AAF769D17EDF456E4958362AF78C224C3F3B4BC26D76E1A196v747H" TargetMode="External"/><Relationship Id="rId20" Type="http://schemas.openxmlformats.org/officeDocument/2006/relationships/hyperlink" Target="consultantplus://offline/ref=9DB360358D0AFF04C86C987998478638699D26ECF2692B49A7F1720CE64FED36E17F7BA290A03DFFe3gE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081C238F0E71DB6FA3DB2DE25717164892DEA00DC6C5E5D21C6D0EEF43E9083A271F75B26AE04E8Ff67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0C63F15577A2782823F90E4AFF13AAF769D17EDF456E4958362AF78C224C3F3B4BC26D76E1A496v743H" TargetMode="External"/><Relationship Id="rId10" Type="http://schemas.openxmlformats.org/officeDocument/2006/relationships/hyperlink" Target="consultantplus://offline/ref=081C238F0E71DB6FA3DB2DE25717164892DEA00DC6C5E5D21C6D0EEF43E9083A271F75B26AE04E86f672I" TargetMode="External"/><Relationship Id="rId19" Type="http://schemas.openxmlformats.org/officeDocument/2006/relationships/hyperlink" Target="consultantplus://offline/ref=9DB360358D0AFF04C86C987998478638699D26ECF2692B49A7F1720CE64FED36E17F7BA290A03CFDe3g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1C238F0E71DB6FA3DB2DE25717164892DEA00DC6C5E5D21C6D0EEF43E9083A271F75B26AE04E86f672I" TargetMode="External"/><Relationship Id="rId14" Type="http://schemas.openxmlformats.org/officeDocument/2006/relationships/hyperlink" Target="consultantplus://offline/ref=0E0C63F15577A2782823F90E4AFF13AAF769D17EDF456E4958362AF78C224C3F3B4BC26D76E1A399v74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26</cp:revision>
  <cp:lastPrinted>2018-01-17T11:56:00Z</cp:lastPrinted>
  <dcterms:created xsi:type="dcterms:W3CDTF">2017-12-01T05:47:00Z</dcterms:created>
  <dcterms:modified xsi:type="dcterms:W3CDTF">2021-01-29T07:00:00Z</dcterms:modified>
</cp:coreProperties>
</file>